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D243"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(LETTERHEAD)</w:t>
      </w:r>
    </w:p>
    <w:p w14:paraId="57B439A4" w14:textId="014152E6" w:rsidR="00B87B65" w:rsidRDefault="00B87B65" w:rsidP="00B87B65">
      <w:pPr>
        <w:rPr>
          <w:rFonts w:ascii="Times New Roman" w:hAnsi="Times New Roman" w:cs="Times New Roman"/>
          <w:sz w:val="24"/>
          <w:szCs w:val="24"/>
        </w:rPr>
      </w:pPr>
      <w:r>
        <w:rPr>
          <w:rFonts w:ascii="Times New Roman" w:hAnsi="Times New Roman" w:cs="Times New Roman"/>
          <w:sz w:val="24"/>
          <w:szCs w:val="24"/>
        </w:rPr>
        <w:t>April _____, 2023</w:t>
      </w:r>
    </w:p>
    <w:p w14:paraId="38143899" w14:textId="77777777" w:rsidR="00B87B65" w:rsidRDefault="00B87B65" w:rsidP="00B87B65">
      <w:pPr>
        <w:pStyle w:val="NoSpacing"/>
        <w:rPr>
          <w:rFonts w:ascii="Times New Roman" w:hAnsi="Times New Roman" w:cs="Times New Roman"/>
          <w:sz w:val="24"/>
          <w:szCs w:val="24"/>
        </w:rPr>
      </w:pPr>
      <w:r>
        <w:rPr>
          <w:rFonts w:ascii="Times New Roman" w:hAnsi="Times New Roman" w:cs="Times New Roman"/>
          <w:sz w:val="24"/>
          <w:szCs w:val="24"/>
        </w:rPr>
        <w:t>The Honorable _________ PA State Representative or Senator</w:t>
      </w:r>
    </w:p>
    <w:p w14:paraId="7ACC0E42" w14:textId="77777777" w:rsidR="00B87B65" w:rsidRDefault="00B87B65" w:rsidP="00B87B65">
      <w:pPr>
        <w:pStyle w:val="NoSpacing"/>
        <w:rPr>
          <w:rFonts w:ascii="Times New Roman" w:hAnsi="Times New Roman" w:cs="Times New Roman"/>
          <w:sz w:val="24"/>
          <w:szCs w:val="24"/>
        </w:rPr>
      </w:pPr>
      <w:r>
        <w:rPr>
          <w:rFonts w:ascii="Times New Roman" w:hAnsi="Times New Roman" w:cs="Times New Roman"/>
          <w:sz w:val="24"/>
          <w:szCs w:val="24"/>
        </w:rPr>
        <w:t>Address/email address</w:t>
      </w:r>
    </w:p>
    <w:p w14:paraId="014C0187" w14:textId="77777777" w:rsidR="00B87B65" w:rsidRDefault="00B87B65" w:rsidP="00B87B65">
      <w:pPr>
        <w:rPr>
          <w:rFonts w:ascii="Times New Roman" w:hAnsi="Times New Roman" w:cs="Times New Roman"/>
          <w:sz w:val="24"/>
          <w:szCs w:val="24"/>
        </w:rPr>
      </w:pPr>
    </w:p>
    <w:p w14:paraId="5BE33BC8"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Dear Representative/Senator</w:t>
      </w:r>
    </w:p>
    <w:p w14:paraId="37795A26" w14:textId="527B8CDB" w:rsidR="00B87B65" w:rsidRDefault="00B87B65" w:rsidP="00B87B65">
      <w:pPr>
        <w:rPr>
          <w:rFonts w:ascii="Times New Roman" w:hAnsi="Times New Roman" w:cs="Times New Roman"/>
          <w:sz w:val="24"/>
          <w:szCs w:val="24"/>
        </w:rPr>
      </w:pPr>
      <w:r>
        <w:rPr>
          <w:rFonts w:ascii="Times New Roman" w:hAnsi="Times New Roman" w:cs="Times New Roman"/>
          <w:sz w:val="24"/>
          <w:szCs w:val="24"/>
        </w:rPr>
        <w:t>We are pleased to announce that the Pennsylvania Association of Conservation Districts (PACD) is celebrating “Conservation District Week” from April 23-29, 2023. In light of this designation, we are highlighting the Pennsylvania General Assembly’s consistent support of the __________ County Conservation District. The district would like to share several recent projects that would not have been possible without state funding and your support of our environmental stewardship efforts:</w:t>
      </w:r>
    </w:p>
    <w:p w14:paraId="458437B9" w14:textId="31FF9BFC" w:rsidR="00B87B65" w:rsidRDefault="00B87B65" w:rsidP="00B87B65">
      <w:pPr>
        <w:rPr>
          <w:rFonts w:ascii="Times New Roman" w:hAnsi="Times New Roman" w:cs="Times New Roman"/>
          <w:sz w:val="24"/>
          <w:szCs w:val="24"/>
        </w:rPr>
      </w:pPr>
      <w:r>
        <w:rPr>
          <w:rFonts w:ascii="Times New Roman" w:hAnsi="Times New Roman" w:cs="Times New Roman"/>
          <w:sz w:val="24"/>
          <w:szCs w:val="24"/>
        </w:rPr>
        <w:t>Completed  ________ County Conservation District projects/staffing using state funds:</w:t>
      </w:r>
    </w:p>
    <w:p w14:paraId="7C5A9ED4" w14:textId="77777777" w:rsidR="00B87B65" w:rsidRDefault="00B87B65" w:rsidP="00B87B65">
      <w:pPr>
        <w:pStyle w:val="ListParagraph"/>
        <w:numPr>
          <w:ilvl w:val="0"/>
          <w:numId w:val="1"/>
        </w:numPr>
        <w:rPr>
          <w:rFonts w:ascii="Times New Roman" w:hAnsi="Times New Roman" w:cs="Times New Roman"/>
          <w:sz w:val="24"/>
          <w:szCs w:val="24"/>
        </w:rPr>
      </w:pPr>
    </w:p>
    <w:p w14:paraId="3B8C1710" w14:textId="77777777" w:rsidR="00B87B65" w:rsidRDefault="00B87B65" w:rsidP="00B87B65">
      <w:pPr>
        <w:pStyle w:val="ListParagraph"/>
        <w:numPr>
          <w:ilvl w:val="0"/>
          <w:numId w:val="1"/>
        </w:numPr>
        <w:rPr>
          <w:rFonts w:ascii="Times New Roman" w:hAnsi="Times New Roman" w:cs="Times New Roman"/>
          <w:sz w:val="24"/>
          <w:szCs w:val="24"/>
        </w:rPr>
      </w:pPr>
    </w:p>
    <w:p w14:paraId="085D97F5" w14:textId="77777777" w:rsidR="00B87B65" w:rsidRDefault="00B87B65" w:rsidP="00B87B65">
      <w:pPr>
        <w:pStyle w:val="ListParagraph"/>
        <w:numPr>
          <w:ilvl w:val="0"/>
          <w:numId w:val="1"/>
        </w:numPr>
        <w:rPr>
          <w:rFonts w:ascii="Times New Roman" w:hAnsi="Times New Roman" w:cs="Times New Roman"/>
          <w:sz w:val="24"/>
          <w:szCs w:val="24"/>
        </w:rPr>
      </w:pPr>
    </w:p>
    <w:p w14:paraId="099B4F00" w14:textId="77777777" w:rsidR="00B87B65" w:rsidRDefault="00B87B65" w:rsidP="00B87B65">
      <w:pPr>
        <w:pStyle w:val="ListParagraph"/>
        <w:numPr>
          <w:ilvl w:val="0"/>
          <w:numId w:val="1"/>
        </w:numPr>
        <w:rPr>
          <w:rFonts w:ascii="Times New Roman" w:hAnsi="Times New Roman" w:cs="Times New Roman"/>
          <w:sz w:val="24"/>
          <w:szCs w:val="24"/>
        </w:rPr>
      </w:pPr>
    </w:p>
    <w:p w14:paraId="263260EF"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 xml:space="preserve">These projects only represent a small portion of our positive environmental impact because of state funds and initiatives. We also use these funds and staff positions to leverage and implement many more programs/practices to help us meet state and federal goals and mandates. We want to thank you for voting in favor of environmental protection programs and funding. </w:t>
      </w:r>
    </w:p>
    <w:p w14:paraId="75BD718F" w14:textId="32CD359B" w:rsidR="00B87B65" w:rsidRDefault="00B87B65" w:rsidP="00B87B65">
      <w:pPr>
        <w:spacing w:after="0"/>
        <w:rPr>
          <w:rFonts w:ascii="Times New Roman" w:eastAsia="Calibri" w:hAnsi="Times New Roman"/>
          <w:b/>
          <w:sz w:val="24"/>
          <w:szCs w:val="24"/>
        </w:rPr>
      </w:pPr>
      <w:r>
        <w:rPr>
          <w:rFonts w:ascii="Times New Roman" w:hAnsi="Times New Roman" w:cs="Times New Roman"/>
          <w:sz w:val="24"/>
          <w:szCs w:val="24"/>
        </w:rPr>
        <w:t xml:space="preserve">Your continual positive support of conservation district budgetary line items and the subsequent project funds not only add up to significant quantifiable environmental benefits for all Pennsylvania citizens, but also inject capital into the private sector that, because of the multiplier effect, become major local economic drivers. </w:t>
      </w:r>
      <w:r>
        <w:rPr>
          <w:rFonts w:ascii="Times New Roman" w:eastAsia="Calibri" w:hAnsi="Times New Roman"/>
          <w:b/>
          <w:sz w:val="24"/>
          <w:szCs w:val="24"/>
        </w:rPr>
        <w:t xml:space="preserve">To ensure that conservation districts can accommodate agency and community needs, and maintain current programs and services for local communities, the Pennsylvania Association of Conservation Districts (PACD) is respectfully requesting the Commonwealth’s 2023-2024 budget funding in the “Transfer to the Conservation District Fund” lines in both the Pennsylvania Department of Agriculture (PDA) and the Pennsylvania Department of Environmental Protection (DEP) budgets remain at current levels to maintain current programs and services for local communities.  </w:t>
      </w:r>
    </w:p>
    <w:p w14:paraId="7FBA78C0" w14:textId="77777777" w:rsidR="00B87B65" w:rsidRDefault="00B87B65" w:rsidP="00B87B65">
      <w:pPr>
        <w:spacing w:after="0"/>
        <w:rPr>
          <w:rFonts w:ascii="Times New Roman" w:eastAsia="Calibri" w:hAnsi="Times New Roman"/>
          <w:b/>
          <w:sz w:val="24"/>
          <w:szCs w:val="24"/>
        </w:rPr>
      </w:pPr>
    </w:p>
    <w:p w14:paraId="2FB75D0E" w14:textId="77777777" w:rsidR="00B87B65" w:rsidRDefault="00B87B65" w:rsidP="00B87B65">
      <w:pPr>
        <w:spacing w:after="0"/>
        <w:rPr>
          <w:rFonts w:ascii="Times New Roman" w:eastAsia="Calibri" w:hAnsi="Times New Roman"/>
          <w:sz w:val="24"/>
          <w:szCs w:val="24"/>
        </w:rPr>
      </w:pPr>
      <w:r>
        <w:rPr>
          <w:rFonts w:ascii="Times New Roman" w:eastAsia="Calibri" w:hAnsi="Times New Roman"/>
          <w:sz w:val="24"/>
          <w:szCs w:val="24"/>
        </w:rPr>
        <w:t xml:space="preserve">Conservation districts have enjoyed partnering with state agencies in the past and are looking forward to working with them efficiently and cost-effectively in the future. By increasing the “Transfer to the Conservation District” lines in the PDA and DEP budgets, districts will be able </w:t>
      </w:r>
      <w:r>
        <w:rPr>
          <w:rFonts w:ascii="Times New Roman" w:eastAsia="Calibri" w:hAnsi="Times New Roman"/>
          <w:sz w:val="24"/>
          <w:szCs w:val="24"/>
        </w:rPr>
        <w:lastRenderedPageBreak/>
        <w:t xml:space="preserve">to continue providing the Commonwealth with the services Pennsylvania citizens have enjoyed and grown accustomed to receiving. </w:t>
      </w:r>
    </w:p>
    <w:p w14:paraId="2879ACF1" w14:textId="77777777" w:rsidR="00B87B65" w:rsidRDefault="00B87B65" w:rsidP="00B87B65">
      <w:pPr>
        <w:rPr>
          <w:rFonts w:ascii="Times New Roman" w:hAnsi="Times New Roman" w:cs="Times New Roman"/>
          <w:sz w:val="24"/>
          <w:szCs w:val="24"/>
        </w:rPr>
      </w:pPr>
    </w:p>
    <w:p w14:paraId="5EEC5EA2"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Thanks again for all that you do for ___________ County and all of Pennsylvania.</w:t>
      </w:r>
    </w:p>
    <w:p w14:paraId="2CF758D3" w14:textId="77777777" w:rsidR="00B87B65" w:rsidRDefault="00B87B65" w:rsidP="00B87B65">
      <w:pPr>
        <w:rPr>
          <w:rFonts w:ascii="Times New Roman" w:hAnsi="Times New Roman" w:cs="Times New Roman"/>
          <w:sz w:val="24"/>
          <w:szCs w:val="24"/>
        </w:rPr>
      </w:pPr>
    </w:p>
    <w:p w14:paraId="281766AD"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Sincerely,</w:t>
      </w:r>
    </w:p>
    <w:p w14:paraId="24CAD464" w14:textId="77777777" w:rsidR="00B87B65" w:rsidRDefault="00B87B65" w:rsidP="00B87B65">
      <w:pPr>
        <w:rPr>
          <w:rFonts w:ascii="Times New Roman" w:hAnsi="Times New Roman" w:cs="Times New Roman"/>
          <w:sz w:val="24"/>
          <w:szCs w:val="24"/>
        </w:rPr>
      </w:pPr>
      <w:r>
        <w:rPr>
          <w:rFonts w:ascii="Times New Roman" w:hAnsi="Times New Roman" w:cs="Times New Roman"/>
          <w:sz w:val="24"/>
          <w:szCs w:val="24"/>
        </w:rPr>
        <w:t xml:space="preserve">Chairman </w:t>
      </w:r>
    </w:p>
    <w:p w14:paraId="68ADAF46" w14:textId="77777777" w:rsidR="007C12A9" w:rsidRDefault="007C12A9"/>
    <w:sectPr w:rsidR="007C1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E6BA5"/>
    <w:multiLevelType w:val="hybridMultilevel"/>
    <w:tmpl w:val="225C92F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60294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65"/>
    <w:rsid w:val="007C12A9"/>
    <w:rsid w:val="00921FD7"/>
    <w:rsid w:val="00B8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384"/>
  <w15:chartTrackingRefBased/>
  <w15:docId w15:val="{56C6F157-166E-4B55-8C77-25060FA2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B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B65"/>
    <w:pPr>
      <w:spacing w:after="0" w:line="240" w:lineRule="auto"/>
    </w:pPr>
  </w:style>
  <w:style w:type="paragraph" w:styleId="ListParagraph">
    <w:name w:val="List Paragraph"/>
    <w:basedOn w:val="Normal"/>
    <w:uiPriority w:val="34"/>
    <w:qFormat/>
    <w:rsid w:val="00B87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6" ma:contentTypeDescription="Create a new document." ma:contentTypeScope="" ma:versionID="2a20ca3d91f72ef03177f2730b155b00">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30e1597eefe4184ccc73fbc6b7a60f1b"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ba05f5-6980-4bfb-9fa5-33424fd52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cce9c-0171-4807-8b6a-36984c362858}" ma:internalName="TaxCatchAll" ma:showField="CatchAllData" ma:web="1e12417d-f17e-4b8e-904e-645e8a0da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cbd86-035a-4b75-9c20-5c01cb7e0e38">
      <Terms xmlns="http://schemas.microsoft.com/office/infopath/2007/PartnerControls"/>
    </lcf76f155ced4ddcb4097134ff3c332f>
    <TaxCatchAll xmlns="1e12417d-f17e-4b8e-904e-645e8a0da91e" xsi:nil="true"/>
  </documentManagement>
</p:properties>
</file>

<file path=customXml/itemProps1.xml><?xml version="1.0" encoding="utf-8"?>
<ds:datastoreItem xmlns:ds="http://schemas.openxmlformats.org/officeDocument/2006/customXml" ds:itemID="{285793DA-1D30-4989-B456-7A6A3AAF9795}"/>
</file>

<file path=customXml/itemProps2.xml><?xml version="1.0" encoding="utf-8"?>
<ds:datastoreItem xmlns:ds="http://schemas.openxmlformats.org/officeDocument/2006/customXml" ds:itemID="{FE99F5AF-9293-4E81-AC63-FA8CA6971833}"/>
</file>

<file path=customXml/itemProps3.xml><?xml version="1.0" encoding="utf-8"?>
<ds:datastoreItem xmlns:ds="http://schemas.openxmlformats.org/officeDocument/2006/customXml" ds:itemID="{9B71F361-9330-4EF2-A613-BBFED86660FF}"/>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Shambaugh</dc:creator>
  <cp:keywords/>
  <dc:description/>
  <cp:lastModifiedBy>Brenda Shambaugh</cp:lastModifiedBy>
  <cp:revision>2</cp:revision>
  <dcterms:created xsi:type="dcterms:W3CDTF">2023-02-24T18:16:00Z</dcterms:created>
  <dcterms:modified xsi:type="dcterms:W3CDTF">2023-02-24T18:16:00Z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0x010100FC29548EAEFA6D41AE39832F391BFDEB</vt:lpwstr>
  </property>
</Properties>
</file>