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A440" w14:textId="69F0DA74" w:rsidR="0076077E" w:rsidRDefault="004D2284" w:rsidP="0076077E">
      <w:pPr>
        <w:spacing w:after="0"/>
        <w:jc w:val="center"/>
        <w:rPr>
          <w:rFonts w:ascii="Tahoma" w:eastAsia="Times New Roman" w:hAnsi="Tahoma" w:cs="Tahoma"/>
          <w:b/>
          <w:sz w:val="20"/>
          <w:szCs w:val="20"/>
        </w:rPr>
      </w:pPr>
      <w:r>
        <w:rPr>
          <w:rFonts w:ascii="Tahoma" w:hAnsi="Tahoma" w:cs="Tahoma"/>
          <w:b/>
          <w:sz w:val="24"/>
          <w:szCs w:val="24"/>
        </w:rPr>
        <w:t>Lawn Conversion Planting</w:t>
      </w:r>
      <w:r w:rsidR="004006C9" w:rsidRPr="004006C9">
        <w:rPr>
          <w:rFonts w:ascii="Tahoma" w:hAnsi="Tahoma" w:cs="Tahoma"/>
          <w:b/>
          <w:sz w:val="24"/>
          <w:szCs w:val="24"/>
        </w:rPr>
        <w:t xml:space="preserve"> Plan Template</w:t>
      </w:r>
      <w:r w:rsidR="004006C9" w:rsidRPr="004006C9">
        <w:rPr>
          <w:rFonts w:ascii="Tahoma" w:hAnsi="Tahoma" w:cs="Tahoma"/>
          <w:b/>
          <w:sz w:val="24"/>
          <w:szCs w:val="24"/>
        </w:rPr>
        <w:br/>
      </w:r>
      <w:r w:rsidR="00CF4B53">
        <w:rPr>
          <w:rFonts w:ascii="Tahoma" w:eastAsia="Times New Roman" w:hAnsi="Tahoma" w:cs="Tahoma"/>
          <w:b/>
          <w:sz w:val="20"/>
          <w:szCs w:val="20"/>
        </w:rPr>
        <w:t>Lawn Conversion</w:t>
      </w:r>
      <w:r w:rsidR="004006C9" w:rsidRPr="004006C9">
        <w:rPr>
          <w:rFonts w:ascii="Tahoma" w:eastAsia="Times New Roman" w:hAnsi="Tahoma" w:cs="Tahoma"/>
          <w:b/>
          <w:sz w:val="20"/>
          <w:szCs w:val="20"/>
        </w:rPr>
        <w:t xml:space="preserve"> Sub-Grant for </w:t>
      </w:r>
    </w:p>
    <w:p w14:paraId="59D0A441" w14:textId="77777777" w:rsidR="004006C9" w:rsidRPr="004006C9" w:rsidRDefault="004006C9" w:rsidP="004006C9">
      <w:pPr>
        <w:jc w:val="center"/>
        <w:rPr>
          <w:rFonts w:ascii="Tahoma" w:eastAsia="Times New Roman" w:hAnsi="Tahoma" w:cs="Tahoma"/>
          <w:b/>
          <w:sz w:val="20"/>
          <w:szCs w:val="20"/>
        </w:rPr>
      </w:pPr>
      <w:r w:rsidRPr="004006C9">
        <w:rPr>
          <w:rFonts w:ascii="Tahoma" w:eastAsia="Times New Roman" w:hAnsi="Tahoma" w:cs="Tahoma"/>
          <w:b/>
          <w:sz w:val="20"/>
          <w:szCs w:val="20"/>
        </w:rPr>
        <w:t>Conservation Districts</w:t>
      </w:r>
    </w:p>
    <w:p w14:paraId="59D0A442" w14:textId="77777777" w:rsidR="004006C9" w:rsidRDefault="004006C9" w:rsidP="004006C9">
      <w:pPr>
        <w:jc w:val="center"/>
        <w:rPr>
          <w:rFonts w:ascii="Tahoma" w:hAnsi="Tahoma" w:cs="Tahoma"/>
          <w:b/>
          <w:sz w:val="24"/>
          <w:szCs w:val="24"/>
        </w:rPr>
      </w:pPr>
    </w:p>
    <w:p w14:paraId="59D0A443" w14:textId="1188983E" w:rsidR="004006C9" w:rsidRPr="004006C9" w:rsidRDefault="004006C9" w:rsidP="004006C9">
      <w:pPr>
        <w:rPr>
          <w:rFonts w:ascii="Tahoma" w:hAnsi="Tahoma" w:cs="Tahoma"/>
          <w:sz w:val="24"/>
          <w:szCs w:val="24"/>
        </w:rPr>
      </w:pPr>
      <w:r w:rsidRPr="004006C9">
        <w:rPr>
          <w:rFonts w:ascii="Tahoma" w:hAnsi="Tahoma" w:cs="Tahoma"/>
          <w:b/>
          <w:sz w:val="24"/>
          <w:szCs w:val="24"/>
        </w:rPr>
        <w:t>District Name:</w:t>
      </w:r>
      <w:r w:rsidRPr="004006C9">
        <w:rPr>
          <w:rFonts w:ascii="Tahoma" w:hAnsi="Tahoma" w:cs="Tahoma"/>
          <w:sz w:val="24"/>
          <w:szCs w:val="24"/>
        </w:rPr>
        <w:t xml:space="preserve"> </w:t>
      </w:r>
    </w:p>
    <w:p w14:paraId="2A4C788A" w14:textId="17BEE5F5" w:rsidR="00A54777" w:rsidRDefault="004006C9" w:rsidP="004006C9">
      <w:pPr>
        <w:rPr>
          <w:rFonts w:ascii="Tahoma" w:hAnsi="Tahoma" w:cs="Tahoma"/>
          <w:sz w:val="24"/>
          <w:szCs w:val="24"/>
        </w:rPr>
      </w:pPr>
      <w:r w:rsidRPr="004006C9">
        <w:rPr>
          <w:rFonts w:ascii="Tahoma" w:hAnsi="Tahoma" w:cs="Tahoma"/>
          <w:b/>
          <w:sz w:val="24"/>
          <w:szCs w:val="24"/>
        </w:rPr>
        <w:t>Project Contact Name:</w:t>
      </w:r>
      <w:r w:rsidRPr="004006C9">
        <w:rPr>
          <w:rFonts w:ascii="Tahoma" w:hAnsi="Tahoma" w:cs="Tahoma"/>
          <w:sz w:val="24"/>
          <w:szCs w:val="24"/>
        </w:rPr>
        <w:t xml:space="preserve"> </w:t>
      </w:r>
    </w:p>
    <w:p w14:paraId="59D0A444" w14:textId="187691AA" w:rsidR="004006C9" w:rsidRDefault="00A54777" w:rsidP="004006C9">
      <w:pPr>
        <w:rPr>
          <w:rFonts w:ascii="Tahoma" w:hAnsi="Tahoma" w:cs="Tahoma"/>
          <w:b/>
          <w:bCs/>
          <w:sz w:val="24"/>
          <w:szCs w:val="24"/>
        </w:rPr>
      </w:pPr>
      <w:r>
        <w:rPr>
          <w:rFonts w:ascii="Tahoma" w:hAnsi="Tahoma" w:cs="Tahoma"/>
          <w:b/>
          <w:bCs/>
          <w:sz w:val="24"/>
          <w:szCs w:val="24"/>
        </w:rPr>
        <w:t xml:space="preserve">Lawn Conversion </w:t>
      </w:r>
      <w:r w:rsidR="00E7042B">
        <w:rPr>
          <w:rFonts w:ascii="Tahoma" w:hAnsi="Tahoma" w:cs="Tahoma"/>
          <w:b/>
          <w:bCs/>
          <w:sz w:val="24"/>
          <w:szCs w:val="24"/>
        </w:rPr>
        <w:t xml:space="preserve">Type: </w:t>
      </w:r>
    </w:p>
    <w:p w14:paraId="244871DA" w14:textId="3A1E67A7" w:rsidR="009A69B3" w:rsidRDefault="009A69B3" w:rsidP="004006C9">
      <w:pPr>
        <w:rPr>
          <w:rFonts w:ascii="Tahoma" w:hAnsi="Tahoma" w:cs="Tahoma"/>
          <w:sz w:val="24"/>
          <w:szCs w:val="24"/>
        </w:rPr>
      </w:pPr>
      <w:r>
        <w:rPr>
          <w:rFonts w:ascii="Tahoma" w:hAnsi="Tahoma" w:cs="Tahoma"/>
          <w:b/>
          <w:bCs/>
          <w:sz w:val="24"/>
          <w:szCs w:val="24"/>
        </w:rPr>
        <w:t>Landowner Name:</w:t>
      </w:r>
    </w:p>
    <w:p w14:paraId="59D0A445" w14:textId="030957B6" w:rsidR="00860AF6" w:rsidRDefault="00860AF6" w:rsidP="004006C9">
      <w:pPr>
        <w:rPr>
          <w:rFonts w:ascii="Tahoma" w:hAnsi="Tahoma" w:cs="Tahoma"/>
          <w:b/>
          <w:sz w:val="24"/>
          <w:szCs w:val="24"/>
        </w:rPr>
      </w:pPr>
      <w:r w:rsidRPr="00860AF6">
        <w:rPr>
          <w:rFonts w:ascii="Tahoma" w:hAnsi="Tahoma" w:cs="Tahoma"/>
          <w:b/>
          <w:sz w:val="24"/>
          <w:szCs w:val="24"/>
        </w:rPr>
        <w:t xml:space="preserve">Site Location: </w:t>
      </w:r>
    </w:p>
    <w:p w14:paraId="6431C859" w14:textId="09970E39" w:rsidR="00B17015" w:rsidRPr="00860AF6" w:rsidRDefault="00B17015" w:rsidP="004006C9">
      <w:pPr>
        <w:rPr>
          <w:rFonts w:ascii="Tahoma" w:hAnsi="Tahoma" w:cs="Tahoma"/>
          <w:b/>
          <w:sz w:val="24"/>
          <w:szCs w:val="24"/>
        </w:rPr>
      </w:pPr>
      <w:r>
        <w:rPr>
          <w:rFonts w:ascii="Tahoma" w:hAnsi="Tahoma" w:cs="Tahoma"/>
          <w:b/>
          <w:sz w:val="24"/>
          <w:szCs w:val="24"/>
        </w:rPr>
        <w:t>Acres:</w:t>
      </w:r>
    </w:p>
    <w:p w14:paraId="59D0A446" w14:textId="593B9D1F" w:rsidR="00924A43" w:rsidRDefault="00B17015">
      <w:pPr>
        <w:rPr>
          <w:rFonts w:ascii="Tahoma" w:hAnsi="Tahoma" w:cs="Tahoma"/>
          <w:sz w:val="24"/>
          <w:szCs w:val="24"/>
        </w:rPr>
      </w:pPr>
      <w:r>
        <w:rPr>
          <w:rFonts w:ascii="Tahoma" w:hAnsi="Tahoma" w:cs="Tahoma"/>
          <w:b/>
          <w:bCs/>
          <w:sz w:val="24"/>
          <w:szCs w:val="24"/>
        </w:rPr>
        <w:t xml:space="preserve">Site </w:t>
      </w:r>
      <w:r w:rsidR="004433CE">
        <w:rPr>
          <w:rFonts w:ascii="Tahoma" w:hAnsi="Tahoma" w:cs="Tahoma"/>
          <w:b/>
          <w:bCs/>
          <w:sz w:val="24"/>
          <w:szCs w:val="24"/>
        </w:rPr>
        <w:t xml:space="preserve">Details: </w:t>
      </w:r>
      <w:r w:rsidR="008F1306">
        <w:rPr>
          <w:rFonts w:ascii="Tahoma" w:hAnsi="Tahoma" w:cs="Tahoma"/>
          <w:sz w:val="24"/>
          <w:szCs w:val="24"/>
        </w:rPr>
        <w:t>What is the current land use</w:t>
      </w:r>
      <w:r w:rsidR="002D7362">
        <w:rPr>
          <w:rFonts w:ascii="Tahoma" w:hAnsi="Tahoma" w:cs="Tahoma"/>
          <w:sz w:val="24"/>
          <w:szCs w:val="24"/>
        </w:rPr>
        <w:t xml:space="preserve">? </w:t>
      </w:r>
      <w:r w:rsidR="000043C1">
        <w:rPr>
          <w:rFonts w:ascii="Tahoma" w:hAnsi="Tahoma" w:cs="Tahoma"/>
          <w:sz w:val="24"/>
          <w:szCs w:val="24"/>
        </w:rPr>
        <w:t>Resource concerns? (</w:t>
      </w:r>
      <w:r w:rsidR="006B716C">
        <w:rPr>
          <w:rFonts w:ascii="Tahoma" w:hAnsi="Tahoma" w:cs="Tahoma"/>
          <w:sz w:val="24"/>
          <w:szCs w:val="24"/>
        </w:rPr>
        <w:t>Utilities</w:t>
      </w:r>
      <w:r w:rsidR="000043C1">
        <w:rPr>
          <w:rFonts w:ascii="Tahoma" w:hAnsi="Tahoma" w:cs="Tahoma"/>
          <w:sz w:val="24"/>
          <w:szCs w:val="24"/>
        </w:rPr>
        <w:t xml:space="preserve">, </w:t>
      </w:r>
      <w:r w:rsidR="006B716C">
        <w:rPr>
          <w:rFonts w:ascii="Tahoma" w:hAnsi="Tahoma" w:cs="Tahoma"/>
          <w:sz w:val="24"/>
          <w:szCs w:val="24"/>
        </w:rPr>
        <w:t>invasives</w:t>
      </w:r>
      <w:r w:rsidR="000043C1">
        <w:rPr>
          <w:rFonts w:ascii="Tahoma" w:hAnsi="Tahoma" w:cs="Tahoma"/>
          <w:sz w:val="24"/>
          <w:szCs w:val="24"/>
        </w:rPr>
        <w:t>, etc.)</w:t>
      </w:r>
      <w:r w:rsidR="006B716C">
        <w:rPr>
          <w:rFonts w:ascii="Tahoma" w:hAnsi="Tahoma" w:cs="Tahoma"/>
          <w:sz w:val="24"/>
          <w:szCs w:val="24"/>
        </w:rPr>
        <w:t xml:space="preserve"> </w:t>
      </w:r>
      <w:r w:rsidR="002D7362">
        <w:rPr>
          <w:rFonts w:ascii="Tahoma" w:hAnsi="Tahoma" w:cs="Tahoma"/>
          <w:sz w:val="24"/>
          <w:szCs w:val="24"/>
        </w:rPr>
        <w:t xml:space="preserve">What is proposed and what benefits will occur from the conversion? </w:t>
      </w:r>
    </w:p>
    <w:p w14:paraId="14CF8CC0" w14:textId="77777777" w:rsidR="00E7042B" w:rsidRDefault="00E7042B">
      <w:pPr>
        <w:rPr>
          <w:rFonts w:ascii="Tahoma" w:hAnsi="Tahoma" w:cs="Tahoma"/>
          <w:sz w:val="24"/>
          <w:szCs w:val="24"/>
        </w:rPr>
      </w:pPr>
    </w:p>
    <w:p w14:paraId="7EE0F6FD" w14:textId="77777777" w:rsidR="00E7042B" w:rsidRDefault="00E7042B">
      <w:pPr>
        <w:rPr>
          <w:rFonts w:ascii="Tahoma" w:hAnsi="Tahoma" w:cs="Tahoma"/>
          <w:sz w:val="24"/>
          <w:szCs w:val="24"/>
        </w:rPr>
      </w:pPr>
    </w:p>
    <w:p w14:paraId="59D0A447" w14:textId="32284BAE" w:rsidR="004006C9" w:rsidRDefault="00B17015">
      <w:pPr>
        <w:rPr>
          <w:rFonts w:ascii="Tahoma" w:hAnsi="Tahoma" w:cs="Tahoma"/>
          <w:b/>
          <w:bCs/>
          <w:sz w:val="24"/>
          <w:szCs w:val="24"/>
        </w:rPr>
      </w:pPr>
      <w:r>
        <w:rPr>
          <w:rFonts w:ascii="Tahoma" w:hAnsi="Tahoma" w:cs="Tahoma"/>
          <w:b/>
          <w:bCs/>
          <w:sz w:val="24"/>
          <w:szCs w:val="24"/>
        </w:rPr>
        <w:t>Establishment Plan and Timeline</w:t>
      </w:r>
      <w:r w:rsidR="00F16BB3">
        <w:rPr>
          <w:rFonts w:ascii="Tahoma" w:hAnsi="Tahoma" w:cs="Tahoma"/>
          <w:b/>
          <w:bCs/>
          <w:sz w:val="24"/>
          <w:szCs w:val="24"/>
        </w:rPr>
        <w:t xml:space="preserve"> (including site prep)</w:t>
      </w:r>
      <w:r>
        <w:rPr>
          <w:rFonts w:ascii="Tahoma" w:hAnsi="Tahoma" w:cs="Tahoma"/>
          <w:b/>
          <w:bCs/>
          <w:sz w:val="24"/>
          <w:szCs w:val="24"/>
        </w:rPr>
        <w:t>:</w:t>
      </w:r>
    </w:p>
    <w:p w14:paraId="48D63A5B" w14:textId="5D898588" w:rsidR="00E7042B" w:rsidRDefault="00E7042B">
      <w:pPr>
        <w:rPr>
          <w:rFonts w:ascii="Tahoma" w:hAnsi="Tahoma" w:cs="Tahoma"/>
          <w:b/>
          <w:bCs/>
          <w:sz w:val="24"/>
          <w:szCs w:val="24"/>
        </w:rPr>
      </w:pPr>
    </w:p>
    <w:p w14:paraId="7FD48F64" w14:textId="77777777" w:rsidR="00E7042B" w:rsidRPr="00B17015" w:rsidRDefault="00E7042B">
      <w:pPr>
        <w:rPr>
          <w:rFonts w:ascii="Tahoma" w:hAnsi="Tahoma" w:cs="Tahoma"/>
          <w:b/>
          <w:bCs/>
          <w:sz w:val="24"/>
          <w:szCs w:val="24"/>
        </w:rPr>
      </w:pPr>
    </w:p>
    <w:p w14:paraId="41876F7F" w14:textId="2DBEF924" w:rsidR="00B17015" w:rsidRDefault="00E7042B">
      <w:pPr>
        <w:rPr>
          <w:rFonts w:ascii="Tahoma" w:hAnsi="Tahoma" w:cs="Tahoma"/>
          <w:b/>
          <w:bCs/>
          <w:sz w:val="24"/>
          <w:szCs w:val="24"/>
        </w:rPr>
      </w:pPr>
      <w:r>
        <w:rPr>
          <w:rFonts w:ascii="Tahoma" w:hAnsi="Tahoma" w:cs="Tahoma"/>
          <w:b/>
          <w:bCs/>
          <w:sz w:val="24"/>
          <w:szCs w:val="24"/>
        </w:rPr>
        <w:t>Species List and Seedling Plan:</w:t>
      </w:r>
    </w:p>
    <w:p w14:paraId="1268B592" w14:textId="560A4D32" w:rsidR="00CC73DE" w:rsidRDefault="00CC73DE">
      <w:pPr>
        <w:rPr>
          <w:rFonts w:ascii="Tahoma" w:hAnsi="Tahoma" w:cs="Tahoma"/>
          <w:b/>
          <w:bCs/>
          <w:sz w:val="24"/>
          <w:szCs w:val="24"/>
        </w:rPr>
      </w:pPr>
    </w:p>
    <w:p w14:paraId="644068FA" w14:textId="16083BA7" w:rsidR="00CC73DE" w:rsidRDefault="00CC73DE">
      <w:pPr>
        <w:rPr>
          <w:rFonts w:ascii="Tahoma" w:hAnsi="Tahoma" w:cs="Tahoma"/>
          <w:b/>
          <w:bCs/>
          <w:sz w:val="24"/>
          <w:szCs w:val="24"/>
        </w:rPr>
      </w:pPr>
    </w:p>
    <w:p w14:paraId="54E540AC" w14:textId="18D45927" w:rsidR="00CC73DE" w:rsidRPr="00E7042B" w:rsidRDefault="009D73E6">
      <w:pPr>
        <w:rPr>
          <w:rFonts w:ascii="Tahoma" w:hAnsi="Tahoma" w:cs="Tahoma"/>
          <w:b/>
          <w:bCs/>
          <w:sz w:val="24"/>
          <w:szCs w:val="24"/>
        </w:rPr>
      </w:pPr>
      <w:r>
        <w:rPr>
          <w:rFonts w:ascii="Tahoma" w:hAnsi="Tahoma" w:cs="Tahoma"/>
          <w:b/>
          <w:bCs/>
          <w:sz w:val="24"/>
          <w:szCs w:val="24"/>
        </w:rPr>
        <w:t xml:space="preserve">Project </w:t>
      </w:r>
      <w:r w:rsidR="00CC73DE">
        <w:rPr>
          <w:rFonts w:ascii="Tahoma" w:hAnsi="Tahoma" w:cs="Tahoma"/>
          <w:b/>
          <w:bCs/>
          <w:sz w:val="24"/>
          <w:szCs w:val="24"/>
        </w:rPr>
        <w:t>Map:</w:t>
      </w:r>
    </w:p>
    <w:p w14:paraId="59D0A448" w14:textId="77777777" w:rsidR="004006C9" w:rsidRDefault="004006C9">
      <w:pPr>
        <w:rPr>
          <w:rFonts w:ascii="Tahoma" w:hAnsi="Tahoma" w:cs="Tahoma"/>
          <w:sz w:val="24"/>
          <w:szCs w:val="24"/>
        </w:rPr>
      </w:pPr>
    </w:p>
    <w:p w14:paraId="59D0A449" w14:textId="77777777" w:rsidR="004006C9" w:rsidRDefault="004006C9">
      <w:pPr>
        <w:rPr>
          <w:rFonts w:ascii="Tahoma" w:hAnsi="Tahoma" w:cs="Tahoma"/>
          <w:sz w:val="24"/>
          <w:szCs w:val="24"/>
        </w:rPr>
      </w:pPr>
    </w:p>
    <w:p w14:paraId="59D0A44A" w14:textId="77777777" w:rsidR="004006C9" w:rsidRDefault="004006C9">
      <w:pPr>
        <w:rPr>
          <w:rFonts w:ascii="Tahoma" w:hAnsi="Tahoma" w:cs="Tahoma"/>
          <w:sz w:val="24"/>
          <w:szCs w:val="24"/>
        </w:rPr>
      </w:pPr>
    </w:p>
    <w:p w14:paraId="59D0A44B" w14:textId="77777777" w:rsidR="004006C9" w:rsidRDefault="004006C9">
      <w:pPr>
        <w:rPr>
          <w:rFonts w:ascii="Tahoma" w:hAnsi="Tahoma" w:cs="Tahoma"/>
          <w:sz w:val="24"/>
          <w:szCs w:val="24"/>
        </w:rPr>
      </w:pPr>
    </w:p>
    <w:p w14:paraId="053ADBE0" w14:textId="77777777" w:rsidR="00F34976" w:rsidRDefault="00F34976">
      <w:pPr>
        <w:rPr>
          <w:rFonts w:ascii="Tahoma" w:hAnsi="Tahoma" w:cs="Tahoma"/>
          <w:sz w:val="24"/>
          <w:szCs w:val="24"/>
        </w:rPr>
      </w:pPr>
    </w:p>
    <w:p w14:paraId="4FB68450" w14:textId="77777777" w:rsidR="00F34976" w:rsidRDefault="00F34976">
      <w:pPr>
        <w:rPr>
          <w:rFonts w:ascii="Tahoma" w:hAnsi="Tahoma" w:cs="Tahoma"/>
          <w:sz w:val="24"/>
          <w:szCs w:val="24"/>
        </w:rPr>
      </w:pPr>
    </w:p>
    <w:p w14:paraId="73732055" w14:textId="77777777" w:rsidR="00F34976" w:rsidRDefault="00F34976">
      <w:pPr>
        <w:rPr>
          <w:rFonts w:ascii="Tahoma" w:hAnsi="Tahoma" w:cs="Tahoma"/>
          <w:sz w:val="24"/>
          <w:szCs w:val="24"/>
        </w:rPr>
      </w:pPr>
    </w:p>
    <w:p w14:paraId="4514F312" w14:textId="77777777" w:rsidR="00F34976" w:rsidRDefault="00F34976">
      <w:pPr>
        <w:rPr>
          <w:rFonts w:ascii="Tahoma" w:hAnsi="Tahoma" w:cs="Tahoma"/>
          <w:sz w:val="24"/>
          <w:szCs w:val="24"/>
        </w:rPr>
      </w:pPr>
    </w:p>
    <w:p w14:paraId="41FE0F6B" w14:textId="77777777" w:rsidR="00F34976" w:rsidRDefault="00F34976">
      <w:pPr>
        <w:rPr>
          <w:rFonts w:ascii="Tahoma" w:hAnsi="Tahoma" w:cs="Tahoma"/>
          <w:sz w:val="24"/>
          <w:szCs w:val="24"/>
        </w:rPr>
      </w:pPr>
    </w:p>
    <w:p w14:paraId="59D0A44C" w14:textId="7577F26B" w:rsidR="004006C9" w:rsidRDefault="007C21F6" w:rsidP="0083272A">
      <w:pPr>
        <w:jc w:val="center"/>
        <w:rPr>
          <w:rFonts w:ascii="Tahoma" w:hAnsi="Tahoma" w:cs="Tahoma"/>
          <w:sz w:val="24"/>
          <w:szCs w:val="24"/>
        </w:rPr>
      </w:pPr>
      <w:r>
        <w:rPr>
          <w:rFonts w:ascii="Tahoma" w:hAnsi="Tahoma" w:cs="Tahoma"/>
          <w:b/>
          <w:sz w:val="24"/>
          <w:szCs w:val="24"/>
        </w:rPr>
        <w:t>Lawn Conversion Planting Guidelines</w:t>
      </w:r>
      <w:r w:rsidR="00703DBF">
        <w:rPr>
          <w:rFonts w:ascii="Tahoma" w:hAnsi="Tahoma" w:cs="Tahoma"/>
          <w:b/>
          <w:sz w:val="24"/>
          <w:szCs w:val="24"/>
        </w:rPr>
        <w:t xml:space="preserve"> &amp; Expectations</w:t>
      </w:r>
    </w:p>
    <w:p w14:paraId="3C2CC597" w14:textId="77777777" w:rsidR="0083272A" w:rsidRPr="00703DBF" w:rsidRDefault="0083272A" w:rsidP="0083272A">
      <w:pPr>
        <w:pStyle w:val="Default"/>
        <w:rPr>
          <w:rFonts w:ascii="Tahoma" w:hAnsi="Tahoma" w:cs="Tahoma"/>
          <w:sz w:val="22"/>
          <w:szCs w:val="22"/>
        </w:rPr>
      </w:pPr>
    </w:p>
    <w:p w14:paraId="1CA50DF2" w14:textId="2EBCCBB4" w:rsidR="0083272A" w:rsidRPr="00703DBF" w:rsidRDefault="0083272A" w:rsidP="0083272A">
      <w:pPr>
        <w:pStyle w:val="Default"/>
        <w:rPr>
          <w:rFonts w:ascii="Tahoma" w:hAnsi="Tahoma" w:cs="Tahoma"/>
          <w:sz w:val="22"/>
          <w:szCs w:val="22"/>
        </w:rPr>
      </w:pPr>
      <w:r w:rsidRPr="00703DBF">
        <w:rPr>
          <w:rFonts w:ascii="Tahoma" w:hAnsi="Tahoma" w:cs="Tahoma"/>
          <w:b/>
          <w:bCs/>
          <w:sz w:val="22"/>
          <w:szCs w:val="22"/>
        </w:rPr>
        <w:t xml:space="preserve">Meadow Establishment </w:t>
      </w:r>
    </w:p>
    <w:p w14:paraId="0314B976" w14:textId="77777777" w:rsidR="0083272A" w:rsidRPr="00703DBF" w:rsidRDefault="0083272A" w:rsidP="0083272A">
      <w:pPr>
        <w:pStyle w:val="Default"/>
        <w:rPr>
          <w:rFonts w:ascii="Tahoma" w:hAnsi="Tahoma" w:cs="Tahoma"/>
          <w:sz w:val="22"/>
          <w:szCs w:val="22"/>
        </w:rPr>
      </w:pPr>
      <w:r w:rsidRPr="00703DBF">
        <w:rPr>
          <w:rFonts w:ascii="Tahoma" w:hAnsi="Tahoma" w:cs="Tahoma"/>
          <w:sz w:val="22"/>
          <w:szCs w:val="22"/>
        </w:rPr>
        <w:t xml:space="preserve">Planting Guidelines: </w:t>
      </w:r>
    </w:p>
    <w:p w14:paraId="4D1B8E5A" w14:textId="77777777" w:rsidR="0083272A" w:rsidRPr="00703DBF" w:rsidRDefault="0083272A" w:rsidP="0083272A">
      <w:pPr>
        <w:pStyle w:val="Default"/>
        <w:numPr>
          <w:ilvl w:val="0"/>
          <w:numId w:val="3"/>
        </w:numPr>
        <w:spacing w:after="18"/>
        <w:rPr>
          <w:rFonts w:ascii="Tahoma" w:hAnsi="Tahoma" w:cs="Tahoma"/>
          <w:sz w:val="22"/>
          <w:szCs w:val="22"/>
        </w:rPr>
      </w:pPr>
      <w:r w:rsidRPr="00703DBF">
        <w:rPr>
          <w:rFonts w:ascii="Tahoma" w:hAnsi="Tahoma" w:cs="Tahoma"/>
          <w:sz w:val="22"/>
          <w:szCs w:val="22"/>
        </w:rPr>
        <w:t xml:space="preserve">Planting and sustaining a native, perennial </w:t>
      </w:r>
      <w:proofErr w:type="gramStart"/>
      <w:r w:rsidRPr="00703DBF">
        <w:rPr>
          <w:rFonts w:ascii="Tahoma" w:hAnsi="Tahoma" w:cs="Tahoma"/>
          <w:sz w:val="22"/>
          <w:szCs w:val="22"/>
        </w:rPr>
        <w:t>meadow</w:t>
      </w:r>
      <w:proofErr w:type="gramEnd"/>
      <w:r w:rsidRPr="00703DBF">
        <w:rPr>
          <w:rFonts w:ascii="Tahoma" w:hAnsi="Tahoma" w:cs="Tahoma"/>
          <w:sz w:val="22"/>
          <w:szCs w:val="22"/>
        </w:rPr>
        <w:t xml:space="preserve"> </w:t>
      </w:r>
    </w:p>
    <w:p w14:paraId="3530EC2A" w14:textId="77777777" w:rsidR="0083272A" w:rsidRPr="00703DBF" w:rsidRDefault="0083272A" w:rsidP="0083272A">
      <w:pPr>
        <w:pStyle w:val="Default"/>
        <w:numPr>
          <w:ilvl w:val="0"/>
          <w:numId w:val="3"/>
        </w:numPr>
        <w:spacing w:after="18"/>
        <w:rPr>
          <w:rFonts w:ascii="Tahoma" w:hAnsi="Tahoma" w:cs="Tahoma"/>
          <w:sz w:val="22"/>
          <w:szCs w:val="22"/>
        </w:rPr>
      </w:pPr>
      <w:r w:rsidRPr="00703DBF">
        <w:rPr>
          <w:rFonts w:ascii="Tahoma" w:hAnsi="Tahoma" w:cs="Tahoma"/>
          <w:sz w:val="22"/>
          <w:szCs w:val="22"/>
        </w:rPr>
        <w:t xml:space="preserve">Dominated by perennial native forbs and </w:t>
      </w:r>
      <w:proofErr w:type="gramStart"/>
      <w:r w:rsidRPr="00703DBF">
        <w:rPr>
          <w:rFonts w:ascii="Tahoma" w:hAnsi="Tahoma" w:cs="Tahoma"/>
          <w:sz w:val="22"/>
          <w:szCs w:val="22"/>
        </w:rPr>
        <w:t>grasses</w:t>
      </w:r>
      <w:proofErr w:type="gramEnd"/>
      <w:r w:rsidRPr="00703DBF">
        <w:rPr>
          <w:rFonts w:ascii="Tahoma" w:hAnsi="Tahoma" w:cs="Tahoma"/>
          <w:sz w:val="22"/>
          <w:szCs w:val="22"/>
        </w:rPr>
        <w:t xml:space="preserve"> </w:t>
      </w:r>
    </w:p>
    <w:p w14:paraId="30E0CD18" w14:textId="77777777" w:rsidR="0083272A" w:rsidRPr="00703DBF" w:rsidRDefault="0083272A" w:rsidP="0083272A">
      <w:pPr>
        <w:pStyle w:val="Default"/>
        <w:numPr>
          <w:ilvl w:val="0"/>
          <w:numId w:val="3"/>
        </w:numPr>
        <w:spacing w:after="18"/>
        <w:rPr>
          <w:rFonts w:ascii="Tahoma" w:hAnsi="Tahoma" w:cs="Tahoma"/>
          <w:sz w:val="22"/>
          <w:szCs w:val="22"/>
        </w:rPr>
      </w:pPr>
      <w:r w:rsidRPr="00703DBF">
        <w:rPr>
          <w:rFonts w:ascii="Tahoma" w:hAnsi="Tahoma" w:cs="Tahoma"/>
          <w:sz w:val="22"/>
          <w:szCs w:val="22"/>
        </w:rPr>
        <w:t xml:space="preserve">Seed mixes approved by DCNR prior to </w:t>
      </w:r>
      <w:proofErr w:type="gramStart"/>
      <w:r w:rsidRPr="00703DBF">
        <w:rPr>
          <w:rFonts w:ascii="Tahoma" w:hAnsi="Tahoma" w:cs="Tahoma"/>
          <w:sz w:val="22"/>
          <w:szCs w:val="22"/>
        </w:rPr>
        <w:t>ordering</w:t>
      </w:r>
      <w:proofErr w:type="gramEnd"/>
      <w:r w:rsidRPr="00703DBF">
        <w:rPr>
          <w:rFonts w:ascii="Tahoma" w:hAnsi="Tahoma" w:cs="Tahoma"/>
          <w:sz w:val="22"/>
          <w:szCs w:val="22"/>
        </w:rPr>
        <w:t xml:space="preserve"> </w:t>
      </w:r>
    </w:p>
    <w:p w14:paraId="3B28D049" w14:textId="77777777" w:rsidR="0083272A" w:rsidRPr="00703DBF" w:rsidRDefault="0083272A" w:rsidP="0083272A">
      <w:pPr>
        <w:pStyle w:val="Default"/>
        <w:numPr>
          <w:ilvl w:val="0"/>
          <w:numId w:val="3"/>
        </w:numPr>
        <w:rPr>
          <w:rFonts w:ascii="Tahoma" w:hAnsi="Tahoma" w:cs="Tahoma"/>
          <w:sz w:val="22"/>
          <w:szCs w:val="22"/>
        </w:rPr>
      </w:pPr>
      <w:r w:rsidRPr="00703DBF">
        <w:rPr>
          <w:rFonts w:ascii="Tahoma" w:hAnsi="Tahoma" w:cs="Tahoma"/>
          <w:sz w:val="22"/>
          <w:szCs w:val="22"/>
        </w:rPr>
        <w:t xml:space="preserve">Planting is established with a diversity of desired native forbs and grasses by year five (5) </w:t>
      </w:r>
    </w:p>
    <w:p w14:paraId="27CB4DB3" w14:textId="77777777" w:rsidR="0083272A" w:rsidRPr="00703DBF" w:rsidRDefault="0083272A" w:rsidP="0083272A">
      <w:pPr>
        <w:pStyle w:val="Default"/>
        <w:rPr>
          <w:rFonts w:ascii="Tahoma" w:hAnsi="Tahoma" w:cs="Tahoma"/>
          <w:sz w:val="22"/>
          <w:szCs w:val="22"/>
        </w:rPr>
      </w:pPr>
    </w:p>
    <w:p w14:paraId="3D7082F3" w14:textId="77777777" w:rsidR="0083272A" w:rsidRPr="00703DBF" w:rsidRDefault="0083272A" w:rsidP="0083272A">
      <w:pPr>
        <w:pStyle w:val="Default"/>
        <w:rPr>
          <w:rFonts w:ascii="Tahoma" w:hAnsi="Tahoma" w:cs="Tahoma"/>
          <w:sz w:val="22"/>
          <w:szCs w:val="22"/>
        </w:rPr>
      </w:pPr>
      <w:r w:rsidRPr="00703DBF">
        <w:rPr>
          <w:rFonts w:ascii="Tahoma" w:hAnsi="Tahoma" w:cs="Tahoma"/>
          <w:sz w:val="22"/>
          <w:szCs w:val="22"/>
        </w:rPr>
        <w:t xml:space="preserve">Expectations: </w:t>
      </w:r>
    </w:p>
    <w:p w14:paraId="205C8397" w14:textId="77777777" w:rsidR="0083272A" w:rsidRPr="00703DBF" w:rsidRDefault="0083272A" w:rsidP="0083272A">
      <w:pPr>
        <w:pStyle w:val="Default"/>
        <w:numPr>
          <w:ilvl w:val="0"/>
          <w:numId w:val="1"/>
        </w:numPr>
        <w:spacing w:after="18"/>
        <w:rPr>
          <w:rFonts w:ascii="Tahoma" w:hAnsi="Tahoma" w:cs="Tahoma"/>
          <w:sz w:val="22"/>
          <w:szCs w:val="22"/>
        </w:rPr>
      </w:pPr>
      <w:r w:rsidRPr="00703DBF">
        <w:rPr>
          <w:rFonts w:ascii="Tahoma" w:hAnsi="Tahoma" w:cs="Tahoma"/>
          <w:sz w:val="22"/>
          <w:szCs w:val="22"/>
        </w:rPr>
        <w:t xml:space="preserve">Choose forb and grass species appropriate for the soils, hydrologic conditions, and physiographic region. Conduct a soil test during the planning and design process, if needed. </w:t>
      </w:r>
    </w:p>
    <w:p w14:paraId="1830ED22" w14:textId="77777777" w:rsidR="0083272A" w:rsidRPr="00703DBF" w:rsidRDefault="0083272A" w:rsidP="0083272A">
      <w:pPr>
        <w:pStyle w:val="Default"/>
        <w:numPr>
          <w:ilvl w:val="0"/>
          <w:numId w:val="1"/>
        </w:numPr>
        <w:spacing w:after="18"/>
        <w:rPr>
          <w:rFonts w:ascii="Tahoma" w:hAnsi="Tahoma" w:cs="Tahoma"/>
          <w:sz w:val="22"/>
          <w:szCs w:val="22"/>
        </w:rPr>
      </w:pPr>
      <w:r w:rsidRPr="00703DBF">
        <w:rPr>
          <w:rFonts w:ascii="Tahoma" w:hAnsi="Tahoma" w:cs="Tahoma"/>
          <w:sz w:val="22"/>
          <w:szCs w:val="22"/>
        </w:rPr>
        <w:t xml:space="preserve">Plantings should be seeded with a native, diverse seed mix that includes annual and perennial plants. Plugs or containerized stock should not be used; contact DCNR for approval. </w:t>
      </w:r>
    </w:p>
    <w:p w14:paraId="2805EA73" w14:textId="77777777" w:rsidR="0083272A" w:rsidRPr="00703DBF" w:rsidRDefault="0083272A" w:rsidP="0083272A">
      <w:pPr>
        <w:pStyle w:val="Default"/>
        <w:numPr>
          <w:ilvl w:val="0"/>
          <w:numId w:val="1"/>
        </w:numPr>
        <w:spacing w:after="18"/>
        <w:rPr>
          <w:rFonts w:ascii="Tahoma" w:hAnsi="Tahoma" w:cs="Tahoma"/>
          <w:sz w:val="22"/>
          <w:szCs w:val="22"/>
        </w:rPr>
      </w:pPr>
      <w:r w:rsidRPr="00703DBF">
        <w:rPr>
          <w:rFonts w:ascii="Tahoma" w:hAnsi="Tahoma" w:cs="Tahoma"/>
          <w:sz w:val="22"/>
          <w:szCs w:val="22"/>
        </w:rPr>
        <w:t xml:space="preserve">For the duration of the landowner agreement, the meadow must be maintained as a diverse community of desired native forbs and grasses, with flowering plants expected for spring, summer and fall seasons for the most benefit for pollinators. </w:t>
      </w:r>
    </w:p>
    <w:p w14:paraId="060000FE" w14:textId="77777777" w:rsidR="0083272A" w:rsidRPr="00703DBF" w:rsidRDefault="0083272A" w:rsidP="0083272A">
      <w:pPr>
        <w:pStyle w:val="Default"/>
        <w:numPr>
          <w:ilvl w:val="0"/>
          <w:numId w:val="1"/>
        </w:numPr>
        <w:spacing w:after="18"/>
        <w:rPr>
          <w:rFonts w:ascii="Tahoma" w:hAnsi="Tahoma" w:cs="Tahoma"/>
          <w:sz w:val="22"/>
          <w:szCs w:val="22"/>
        </w:rPr>
      </w:pPr>
      <w:r w:rsidRPr="00703DBF">
        <w:rPr>
          <w:rFonts w:ascii="Tahoma" w:hAnsi="Tahoma" w:cs="Tahoma"/>
          <w:sz w:val="22"/>
          <w:szCs w:val="22"/>
        </w:rPr>
        <w:t xml:space="preserve">The meadow will remain in a native meadow state and be maintained to arrest succession (e.g., mowing, woody plant removal, invasive plant removal, controlled burns, etc.). </w:t>
      </w:r>
    </w:p>
    <w:p w14:paraId="4932C120" w14:textId="77777777" w:rsidR="0083272A" w:rsidRPr="00703DBF" w:rsidRDefault="0083272A" w:rsidP="0083272A">
      <w:pPr>
        <w:pStyle w:val="Default"/>
        <w:numPr>
          <w:ilvl w:val="0"/>
          <w:numId w:val="1"/>
        </w:numPr>
        <w:spacing w:after="18"/>
        <w:rPr>
          <w:rFonts w:ascii="Tahoma" w:hAnsi="Tahoma" w:cs="Tahoma"/>
          <w:sz w:val="22"/>
          <w:szCs w:val="22"/>
        </w:rPr>
      </w:pPr>
      <w:r w:rsidRPr="00703DBF">
        <w:rPr>
          <w:rFonts w:ascii="Tahoma" w:hAnsi="Tahoma" w:cs="Tahoma"/>
          <w:sz w:val="22"/>
          <w:szCs w:val="22"/>
        </w:rPr>
        <w:t xml:space="preserve">Fertilization or mulching of the planting area is not permitted. </w:t>
      </w:r>
    </w:p>
    <w:p w14:paraId="3B27D2F3" w14:textId="77777777" w:rsidR="0083272A" w:rsidRPr="00703DBF" w:rsidRDefault="0083272A" w:rsidP="0083272A">
      <w:pPr>
        <w:pStyle w:val="Default"/>
        <w:numPr>
          <w:ilvl w:val="0"/>
          <w:numId w:val="1"/>
        </w:numPr>
        <w:rPr>
          <w:rFonts w:ascii="Tahoma" w:hAnsi="Tahoma" w:cs="Tahoma"/>
          <w:sz w:val="22"/>
          <w:szCs w:val="22"/>
        </w:rPr>
      </w:pPr>
      <w:r w:rsidRPr="00703DBF">
        <w:rPr>
          <w:rFonts w:ascii="Tahoma" w:hAnsi="Tahoma" w:cs="Tahoma"/>
          <w:sz w:val="22"/>
          <w:szCs w:val="22"/>
        </w:rPr>
        <w:t xml:space="preserve">Site preparation for meadow establishment typically takes at least one full growing season before a meadow is ready to be seeded; plan your project accordingly. </w:t>
      </w:r>
    </w:p>
    <w:p w14:paraId="566CB70F" w14:textId="77777777" w:rsidR="0083272A" w:rsidRDefault="0083272A" w:rsidP="00703DBF">
      <w:pPr>
        <w:pStyle w:val="Default"/>
        <w:rPr>
          <w:rFonts w:ascii="Tahoma" w:hAnsi="Tahoma" w:cs="Tahoma"/>
          <w:b/>
          <w:bCs/>
          <w:sz w:val="22"/>
          <w:szCs w:val="22"/>
        </w:rPr>
      </w:pPr>
    </w:p>
    <w:p w14:paraId="734F54BF" w14:textId="4D07CB79" w:rsidR="00703DBF" w:rsidRPr="00703DBF" w:rsidRDefault="00703DBF" w:rsidP="00703DBF">
      <w:pPr>
        <w:pStyle w:val="Default"/>
        <w:rPr>
          <w:rFonts w:ascii="Tahoma" w:hAnsi="Tahoma" w:cs="Tahoma"/>
          <w:sz w:val="22"/>
          <w:szCs w:val="22"/>
        </w:rPr>
      </w:pPr>
      <w:r w:rsidRPr="00703DBF">
        <w:rPr>
          <w:rFonts w:ascii="Tahoma" w:hAnsi="Tahoma" w:cs="Tahoma"/>
          <w:b/>
          <w:bCs/>
          <w:sz w:val="22"/>
          <w:szCs w:val="22"/>
        </w:rPr>
        <w:t>Upland Forest Planting</w:t>
      </w:r>
    </w:p>
    <w:p w14:paraId="45731E7E" w14:textId="77777777" w:rsidR="00703DBF" w:rsidRPr="00703DBF" w:rsidRDefault="00703DBF" w:rsidP="00703DBF">
      <w:pPr>
        <w:pStyle w:val="Default"/>
        <w:rPr>
          <w:rFonts w:ascii="Tahoma" w:hAnsi="Tahoma" w:cs="Tahoma"/>
          <w:sz w:val="22"/>
          <w:szCs w:val="22"/>
        </w:rPr>
      </w:pPr>
      <w:r w:rsidRPr="00703DBF">
        <w:rPr>
          <w:rFonts w:ascii="Tahoma" w:hAnsi="Tahoma" w:cs="Tahoma"/>
          <w:sz w:val="22"/>
          <w:szCs w:val="22"/>
        </w:rPr>
        <w:t xml:space="preserve">Planting Guidelines: </w:t>
      </w:r>
    </w:p>
    <w:p w14:paraId="6C65B265" w14:textId="2CBC4761" w:rsidR="00703DBF" w:rsidRPr="00703DBF" w:rsidRDefault="00703DBF" w:rsidP="00703DBF">
      <w:pPr>
        <w:pStyle w:val="Default"/>
        <w:numPr>
          <w:ilvl w:val="0"/>
          <w:numId w:val="7"/>
        </w:numPr>
        <w:spacing w:after="22"/>
        <w:rPr>
          <w:rFonts w:ascii="Tahoma" w:hAnsi="Tahoma" w:cs="Tahoma"/>
          <w:sz w:val="22"/>
          <w:szCs w:val="22"/>
        </w:rPr>
      </w:pPr>
      <w:r w:rsidRPr="00703DBF">
        <w:rPr>
          <w:rFonts w:ascii="Tahoma" w:hAnsi="Tahoma" w:cs="Tahoma"/>
          <w:sz w:val="22"/>
          <w:szCs w:val="22"/>
        </w:rPr>
        <w:t xml:space="preserve">Tree and shrub plantings 300-ft or further away from a waterway </w:t>
      </w:r>
    </w:p>
    <w:p w14:paraId="1479B8BE" w14:textId="46907078" w:rsidR="00703DBF" w:rsidRPr="00703DBF" w:rsidRDefault="00703DBF" w:rsidP="00703DBF">
      <w:pPr>
        <w:pStyle w:val="Default"/>
        <w:numPr>
          <w:ilvl w:val="0"/>
          <w:numId w:val="7"/>
        </w:numPr>
        <w:spacing w:after="22"/>
        <w:rPr>
          <w:rFonts w:ascii="Tahoma" w:hAnsi="Tahoma" w:cs="Tahoma"/>
          <w:sz w:val="22"/>
          <w:szCs w:val="22"/>
        </w:rPr>
      </w:pPr>
      <w:r w:rsidRPr="00703DBF">
        <w:rPr>
          <w:rFonts w:ascii="Tahoma" w:hAnsi="Tahoma" w:cs="Tahoma"/>
          <w:sz w:val="22"/>
          <w:szCs w:val="22"/>
        </w:rPr>
        <w:t xml:space="preserve">150-200+ stems per acre planted, with the goal of the planting reaching canopy closure </w:t>
      </w:r>
    </w:p>
    <w:p w14:paraId="1CB101CE" w14:textId="2E378489" w:rsidR="00703DBF" w:rsidRPr="00703DBF" w:rsidRDefault="00703DBF" w:rsidP="00703DBF">
      <w:pPr>
        <w:pStyle w:val="Default"/>
        <w:numPr>
          <w:ilvl w:val="0"/>
          <w:numId w:val="7"/>
        </w:numPr>
        <w:spacing w:after="22"/>
        <w:rPr>
          <w:rFonts w:ascii="Tahoma" w:hAnsi="Tahoma" w:cs="Tahoma"/>
          <w:sz w:val="22"/>
          <w:szCs w:val="22"/>
        </w:rPr>
      </w:pPr>
      <w:r w:rsidRPr="00703DBF">
        <w:rPr>
          <w:rFonts w:ascii="Tahoma" w:hAnsi="Tahoma" w:cs="Tahoma"/>
          <w:sz w:val="22"/>
          <w:szCs w:val="22"/>
        </w:rPr>
        <w:t xml:space="preserve">Minimum of three different native woody species approved by </w:t>
      </w:r>
      <w:proofErr w:type="gramStart"/>
      <w:r w:rsidRPr="00703DBF">
        <w:rPr>
          <w:rFonts w:ascii="Tahoma" w:hAnsi="Tahoma" w:cs="Tahoma"/>
          <w:sz w:val="22"/>
          <w:szCs w:val="22"/>
        </w:rPr>
        <w:t>DCNR</w:t>
      </w:r>
      <w:proofErr w:type="gramEnd"/>
      <w:r w:rsidRPr="00703DBF">
        <w:rPr>
          <w:rFonts w:ascii="Tahoma" w:hAnsi="Tahoma" w:cs="Tahoma"/>
          <w:sz w:val="22"/>
          <w:szCs w:val="22"/>
        </w:rPr>
        <w:t xml:space="preserve"> </w:t>
      </w:r>
    </w:p>
    <w:p w14:paraId="4D9EF8D4" w14:textId="22E4468D" w:rsidR="00703DBF" w:rsidRPr="00703DBF" w:rsidRDefault="00703DBF" w:rsidP="00703DBF">
      <w:pPr>
        <w:pStyle w:val="Default"/>
        <w:numPr>
          <w:ilvl w:val="0"/>
          <w:numId w:val="7"/>
        </w:numPr>
        <w:rPr>
          <w:rFonts w:ascii="Tahoma" w:hAnsi="Tahoma" w:cs="Tahoma"/>
          <w:sz w:val="22"/>
          <w:szCs w:val="22"/>
        </w:rPr>
      </w:pPr>
      <w:r w:rsidRPr="00703DBF">
        <w:rPr>
          <w:rFonts w:ascii="Tahoma" w:hAnsi="Tahoma" w:cs="Tahoma"/>
          <w:sz w:val="22"/>
          <w:szCs w:val="22"/>
        </w:rPr>
        <w:t xml:space="preserve">70% planting survival by year five (5) </w:t>
      </w:r>
    </w:p>
    <w:p w14:paraId="66BCB14F" w14:textId="77777777" w:rsidR="00703DBF" w:rsidRPr="00703DBF" w:rsidRDefault="00703DBF" w:rsidP="00703DBF">
      <w:pPr>
        <w:pStyle w:val="Default"/>
        <w:rPr>
          <w:rFonts w:ascii="Tahoma" w:hAnsi="Tahoma" w:cs="Tahoma"/>
          <w:sz w:val="22"/>
          <w:szCs w:val="22"/>
        </w:rPr>
      </w:pPr>
    </w:p>
    <w:p w14:paraId="6FEB0ACC" w14:textId="77777777" w:rsidR="00703DBF" w:rsidRPr="00703DBF" w:rsidRDefault="00703DBF" w:rsidP="00703DBF">
      <w:pPr>
        <w:pStyle w:val="Default"/>
        <w:rPr>
          <w:rFonts w:ascii="Tahoma" w:hAnsi="Tahoma" w:cs="Tahoma"/>
          <w:sz w:val="22"/>
          <w:szCs w:val="22"/>
        </w:rPr>
      </w:pPr>
      <w:r w:rsidRPr="00703DBF">
        <w:rPr>
          <w:rFonts w:ascii="Tahoma" w:hAnsi="Tahoma" w:cs="Tahoma"/>
          <w:sz w:val="22"/>
          <w:szCs w:val="22"/>
        </w:rPr>
        <w:t xml:space="preserve">Expectations: </w:t>
      </w:r>
    </w:p>
    <w:p w14:paraId="270A31EA" w14:textId="5EAE5052" w:rsidR="00703DBF" w:rsidRPr="00703DBF" w:rsidRDefault="00703DBF" w:rsidP="00703DBF">
      <w:pPr>
        <w:pStyle w:val="Default"/>
        <w:numPr>
          <w:ilvl w:val="0"/>
          <w:numId w:val="5"/>
        </w:numPr>
        <w:spacing w:after="18"/>
        <w:rPr>
          <w:rFonts w:ascii="Tahoma" w:hAnsi="Tahoma" w:cs="Tahoma"/>
          <w:sz w:val="22"/>
          <w:szCs w:val="22"/>
        </w:rPr>
      </w:pPr>
      <w:r w:rsidRPr="00703DBF">
        <w:rPr>
          <w:rFonts w:ascii="Tahoma" w:hAnsi="Tahoma" w:cs="Tahoma"/>
          <w:sz w:val="22"/>
          <w:szCs w:val="22"/>
        </w:rPr>
        <w:t xml:space="preserve">Plant trees and shrubs appropriate for the soil conditions, physiographic region, and surrounding forest compositions. </w:t>
      </w:r>
    </w:p>
    <w:p w14:paraId="4D29B6F2" w14:textId="15175DD1" w:rsidR="00703DBF" w:rsidRPr="00703DBF" w:rsidRDefault="00703DBF" w:rsidP="00703DBF">
      <w:pPr>
        <w:pStyle w:val="Default"/>
        <w:numPr>
          <w:ilvl w:val="0"/>
          <w:numId w:val="5"/>
        </w:numPr>
        <w:spacing w:after="18"/>
        <w:rPr>
          <w:rFonts w:ascii="Tahoma" w:hAnsi="Tahoma" w:cs="Tahoma"/>
          <w:sz w:val="22"/>
          <w:szCs w:val="22"/>
        </w:rPr>
      </w:pPr>
      <w:r w:rsidRPr="00703DBF">
        <w:rPr>
          <w:rFonts w:ascii="Tahoma" w:hAnsi="Tahoma" w:cs="Tahoma"/>
          <w:sz w:val="22"/>
          <w:szCs w:val="22"/>
        </w:rPr>
        <w:t xml:space="preserve">The end goal for upland forest planting is to establish forested conditions with vertical structure and potential for natural regeneration. Mowing is permitted several times per year to aid tree and shrub establishment. After establishment (typically after 4-5 years), mowing should cease to allow for natural regeneration processes to create natural forest understory conditions. </w:t>
      </w:r>
    </w:p>
    <w:p w14:paraId="545C530E" w14:textId="3C76C63C" w:rsidR="00703DBF" w:rsidRPr="00703DBF" w:rsidRDefault="00703DBF" w:rsidP="00703DBF">
      <w:pPr>
        <w:pStyle w:val="Default"/>
        <w:numPr>
          <w:ilvl w:val="0"/>
          <w:numId w:val="5"/>
        </w:numPr>
        <w:spacing w:after="18"/>
        <w:rPr>
          <w:rFonts w:ascii="Tahoma" w:hAnsi="Tahoma" w:cs="Tahoma"/>
          <w:sz w:val="22"/>
          <w:szCs w:val="22"/>
        </w:rPr>
      </w:pPr>
      <w:r w:rsidRPr="00703DBF">
        <w:rPr>
          <w:rFonts w:ascii="Tahoma" w:hAnsi="Tahoma" w:cs="Tahoma"/>
          <w:sz w:val="22"/>
          <w:szCs w:val="22"/>
        </w:rPr>
        <w:t xml:space="preserve">Fertilization and mulching of the planting area is not permitted. </w:t>
      </w:r>
    </w:p>
    <w:p w14:paraId="74EB2490" w14:textId="339FC530" w:rsidR="00703DBF" w:rsidRPr="00703DBF" w:rsidRDefault="00703DBF" w:rsidP="00703DBF">
      <w:pPr>
        <w:pStyle w:val="Default"/>
        <w:numPr>
          <w:ilvl w:val="0"/>
          <w:numId w:val="5"/>
        </w:numPr>
        <w:rPr>
          <w:rFonts w:ascii="Tahoma" w:hAnsi="Tahoma" w:cs="Tahoma"/>
          <w:sz w:val="22"/>
          <w:szCs w:val="22"/>
        </w:rPr>
      </w:pPr>
      <w:r w:rsidRPr="00703DBF">
        <w:rPr>
          <w:rFonts w:ascii="Tahoma" w:hAnsi="Tahoma" w:cs="Tahoma"/>
          <w:sz w:val="22"/>
          <w:szCs w:val="22"/>
        </w:rPr>
        <w:lastRenderedPageBreak/>
        <w:t xml:space="preserve">Tree protection (shelters, tubes, cages) and/or an alternative plan for minimizing deer damage should be clearly included in the planting plan and demonstrated within the final </w:t>
      </w:r>
      <w:proofErr w:type="gramStart"/>
      <w:r w:rsidRPr="00703DBF">
        <w:rPr>
          <w:rFonts w:ascii="Tahoma" w:hAnsi="Tahoma" w:cs="Tahoma"/>
          <w:sz w:val="22"/>
          <w:szCs w:val="22"/>
        </w:rPr>
        <w:t>planting</w:t>
      </w:r>
      <w:proofErr w:type="gramEnd"/>
      <w:r w:rsidRPr="00703DBF">
        <w:rPr>
          <w:rFonts w:ascii="Tahoma" w:hAnsi="Tahoma" w:cs="Tahoma"/>
          <w:sz w:val="22"/>
          <w:szCs w:val="22"/>
        </w:rPr>
        <w:t xml:space="preserve"> </w:t>
      </w:r>
    </w:p>
    <w:sectPr w:rsidR="00703DBF" w:rsidRPr="00703D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2C17" w14:textId="77777777" w:rsidR="00F87CEC" w:rsidRDefault="00F87CEC" w:rsidP="00583B65">
      <w:pPr>
        <w:spacing w:after="0" w:line="240" w:lineRule="auto"/>
      </w:pPr>
      <w:r>
        <w:separator/>
      </w:r>
    </w:p>
  </w:endnote>
  <w:endnote w:type="continuationSeparator" w:id="0">
    <w:p w14:paraId="4D1308E8" w14:textId="77777777" w:rsidR="00F87CEC" w:rsidRDefault="00F87CEC" w:rsidP="0058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00564"/>
      <w:docPartObj>
        <w:docPartGallery w:val="Page Numbers (Bottom of Page)"/>
        <w:docPartUnique/>
      </w:docPartObj>
    </w:sdtPr>
    <w:sdtEndPr/>
    <w:sdtContent>
      <w:sdt>
        <w:sdtPr>
          <w:id w:val="-1769616900"/>
          <w:docPartObj>
            <w:docPartGallery w:val="Page Numbers (Top of Page)"/>
            <w:docPartUnique/>
          </w:docPartObj>
        </w:sdtPr>
        <w:sdtEndPr/>
        <w:sdtContent>
          <w:p w14:paraId="706AE2F3" w14:textId="5D0D03AD" w:rsidR="00583B65" w:rsidRDefault="00583B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20E1DA" w14:textId="77777777" w:rsidR="00583B65" w:rsidRDefault="0058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DC0B" w14:textId="77777777" w:rsidR="00F87CEC" w:rsidRDefault="00F87CEC" w:rsidP="00583B65">
      <w:pPr>
        <w:spacing w:after="0" w:line="240" w:lineRule="auto"/>
      </w:pPr>
      <w:r>
        <w:separator/>
      </w:r>
    </w:p>
  </w:footnote>
  <w:footnote w:type="continuationSeparator" w:id="0">
    <w:p w14:paraId="2914AA9F" w14:textId="77777777" w:rsidR="00F87CEC" w:rsidRDefault="00F87CEC" w:rsidP="0058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6"/>
    <w:multiLevelType w:val="hybridMultilevel"/>
    <w:tmpl w:val="C7524EBA"/>
    <w:lvl w:ilvl="0" w:tplc="AAAE77F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03C2"/>
    <w:multiLevelType w:val="hybridMultilevel"/>
    <w:tmpl w:val="B5F2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669C1"/>
    <w:multiLevelType w:val="hybridMultilevel"/>
    <w:tmpl w:val="52EA31AE"/>
    <w:lvl w:ilvl="0" w:tplc="DCE02FC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D2D7E"/>
    <w:multiLevelType w:val="hybridMultilevel"/>
    <w:tmpl w:val="CB96B490"/>
    <w:lvl w:ilvl="0" w:tplc="F370AA5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20692"/>
    <w:multiLevelType w:val="hybridMultilevel"/>
    <w:tmpl w:val="9F8C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C06DD"/>
    <w:multiLevelType w:val="hybridMultilevel"/>
    <w:tmpl w:val="0ABAD838"/>
    <w:lvl w:ilvl="0" w:tplc="430C7F1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A2238"/>
    <w:multiLevelType w:val="hybridMultilevel"/>
    <w:tmpl w:val="DDAE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F2BC2"/>
    <w:multiLevelType w:val="hybridMultilevel"/>
    <w:tmpl w:val="E578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631954">
    <w:abstractNumId w:val="1"/>
  </w:num>
  <w:num w:numId="2" w16cid:durableId="1663467445">
    <w:abstractNumId w:val="5"/>
  </w:num>
  <w:num w:numId="3" w16cid:durableId="192309450">
    <w:abstractNumId w:val="6"/>
  </w:num>
  <w:num w:numId="4" w16cid:durableId="1192573725">
    <w:abstractNumId w:val="3"/>
  </w:num>
  <w:num w:numId="5" w16cid:durableId="1906062892">
    <w:abstractNumId w:val="4"/>
  </w:num>
  <w:num w:numId="6" w16cid:durableId="1323124075">
    <w:abstractNumId w:val="2"/>
  </w:num>
  <w:num w:numId="7" w16cid:durableId="498229520">
    <w:abstractNumId w:val="7"/>
  </w:num>
  <w:num w:numId="8" w16cid:durableId="155754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C9"/>
    <w:rsid w:val="000043C1"/>
    <w:rsid w:val="000E7490"/>
    <w:rsid w:val="00143AC2"/>
    <w:rsid w:val="002D7362"/>
    <w:rsid w:val="004006C9"/>
    <w:rsid w:val="00413775"/>
    <w:rsid w:val="00442498"/>
    <w:rsid w:val="004433CE"/>
    <w:rsid w:val="00452B32"/>
    <w:rsid w:val="004D2284"/>
    <w:rsid w:val="00583B65"/>
    <w:rsid w:val="00600B7C"/>
    <w:rsid w:val="006B716C"/>
    <w:rsid w:val="006C16A4"/>
    <w:rsid w:val="00703DBF"/>
    <w:rsid w:val="00713004"/>
    <w:rsid w:val="0071649A"/>
    <w:rsid w:val="0074344E"/>
    <w:rsid w:val="0076077E"/>
    <w:rsid w:val="0078671E"/>
    <w:rsid w:val="007C21F6"/>
    <w:rsid w:val="0083272A"/>
    <w:rsid w:val="00860AF6"/>
    <w:rsid w:val="008F1306"/>
    <w:rsid w:val="00924A43"/>
    <w:rsid w:val="009A69B3"/>
    <w:rsid w:val="009D73E6"/>
    <w:rsid w:val="00A54777"/>
    <w:rsid w:val="00AE0ACC"/>
    <w:rsid w:val="00B17015"/>
    <w:rsid w:val="00B40ECB"/>
    <w:rsid w:val="00B47B77"/>
    <w:rsid w:val="00BE6C61"/>
    <w:rsid w:val="00CC73DE"/>
    <w:rsid w:val="00CF4B53"/>
    <w:rsid w:val="00E7042B"/>
    <w:rsid w:val="00F16BB3"/>
    <w:rsid w:val="00F34976"/>
    <w:rsid w:val="00F8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A440"/>
  <w15:chartTrackingRefBased/>
  <w15:docId w15:val="{7FF87F4C-ADD2-494C-B52E-F39C742F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6C9"/>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C9"/>
    <w:rPr>
      <w:rFonts w:ascii="Times New Roman" w:eastAsia="Calibri" w:hAnsi="Times New Roman" w:cs="Times New Roman"/>
      <w:b/>
      <w:bCs/>
      <w:kern w:val="36"/>
      <w:sz w:val="48"/>
      <w:szCs w:val="48"/>
    </w:rPr>
  </w:style>
  <w:style w:type="paragraph" w:customStyle="1" w:styleId="Default">
    <w:name w:val="Default"/>
    <w:rsid w:val="00703D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83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B65"/>
  </w:style>
  <w:style w:type="paragraph" w:styleId="Footer">
    <w:name w:val="footer"/>
    <w:basedOn w:val="Normal"/>
    <w:link w:val="FooterChar"/>
    <w:uiPriority w:val="99"/>
    <w:unhideWhenUsed/>
    <w:rsid w:val="0058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6cbd86-035a-4b75-9c20-5c01cb7e0e38">
      <Terms xmlns="http://schemas.microsoft.com/office/infopath/2007/PartnerControls"/>
    </lcf76f155ced4ddcb4097134ff3c332f>
    <TaxCatchAll xmlns="1e12417d-f17e-4b8e-904e-645e8a0da9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9548EAEFA6D41AE39832F391BFDEB" ma:contentTypeVersion="16" ma:contentTypeDescription="Create a new document." ma:contentTypeScope="" ma:versionID="2a20ca3d91f72ef03177f2730b155b00">
  <xsd:schema xmlns:xsd="http://www.w3.org/2001/XMLSchema" xmlns:xs="http://www.w3.org/2001/XMLSchema" xmlns:p="http://schemas.microsoft.com/office/2006/metadata/properties" xmlns:ns2="486cbd86-035a-4b75-9c20-5c01cb7e0e38" xmlns:ns3="1e12417d-f17e-4b8e-904e-645e8a0da91e" targetNamespace="http://schemas.microsoft.com/office/2006/metadata/properties" ma:root="true" ma:fieldsID="30e1597eefe4184ccc73fbc6b7a60f1b" ns2:_="" ns3:_="">
    <xsd:import namespace="486cbd86-035a-4b75-9c20-5c01cb7e0e38"/>
    <xsd:import namespace="1e12417d-f17e-4b8e-904e-645e8a0da9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cbd86-035a-4b75-9c20-5c01cb7e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ba05f5-6980-4bfb-9fa5-33424fd529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12417d-f17e-4b8e-904e-645e8a0da9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cce9c-0171-4807-8b6a-36984c362858}" ma:internalName="TaxCatchAll" ma:showField="CatchAllData" ma:web="1e12417d-f17e-4b8e-904e-645e8a0da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F94EB-D05E-4D49-9C5D-AA51351BDBF6}">
  <ds:schemaRefs>
    <ds:schemaRef ds:uri="http://schemas.microsoft.com/office/2006/metadata/properties"/>
    <ds:schemaRef ds:uri="http://schemas.microsoft.com/office/infopath/2007/PartnerControls"/>
    <ds:schemaRef ds:uri="486cbd86-035a-4b75-9c20-5c01cb7e0e38"/>
    <ds:schemaRef ds:uri="1e12417d-f17e-4b8e-904e-645e8a0da91e"/>
  </ds:schemaRefs>
</ds:datastoreItem>
</file>

<file path=customXml/itemProps2.xml><?xml version="1.0" encoding="utf-8"?>
<ds:datastoreItem xmlns:ds="http://schemas.openxmlformats.org/officeDocument/2006/customXml" ds:itemID="{11B00CAB-0EDB-44BA-80F3-02350C9E0BE6}">
  <ds:schemaRefs>
    <ds:schemaRef ds:uri="http://schemas.microsoft.com/sharepoint/v3/contenttype/forms"/>
  </ds:schemaRefs>
</ds:datastoreItem>
</file>

<file path=customXml/itemProps3.xml><?xml version="1.0" encoding="utf-8"?>
<ds:datastoreItem xmlns:ds="http://schemas.openxmlformats.org/officeDocument/2006/customXml" ds:itemID="{11E6A1AA-8495-425A-BBBA-96551F9A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cbd86-035a-4b75-9c20-5c01cb7e0e38"/>
    <ds:schemaRef ds:uri="1e12417d-f17e-4b8e-904e-645e8a0da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2474</Characters>
  <Application>Microsoft Office Word</Application>
  <DocSecurity>0</DocSecurity>
  <Lines>274</Lines>
  <Paragraphs>111</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 Wehinger</cp:lastModifiedBy>
  <cp:revision>3</cp:revision>
  <dcterms:created xsi:type="dcterms:W3CDTF">2023-07-10T17:07:00Z</dcterms:created>
  <dcterms:modified xsi:type="dcterms:W3CDTF">2023-07-10T17:18:00Z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0x010100FC29548EAEFA6D41AE39832F391BFDEB</vt:lpwstr>
  </property>
  <property fmtid="{D5CDD505-2E9C-101B-9397-08002B2CF9AE}" pid="3" name="MediaServiceImageTags">
    <vt:lpwstr/>
  </property>
  <property fmtid="{D5CDD505-2E9C-101B-9397-08002B2CF9AE}" pid="4" name="GrammarlyDocumentId">
    <vt:lpwstr>a8ba954cdbc2f81ab6a630f05041678922114516bb03af92d4c101a2cfa191a5</vt:lpwstr>
  </property>
</Properties>
</file>