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3E659" w14:textId="4C62B89B" w:rsidR="00762F9D" w:rsidRPr="007C7B06" w:rsidRDefault="00CC4F73" w:rsidP="00762F9D">
      <w:pPr>
        <w:jc w:val="center"/>
        <w:rPr>
          <w:rFonts w:ascii="Tahoma" w:hAnsi="Tahoma" w:cs="Tahoma"/>
          <w:b/>
          <w:sz w:val="22"/>
          <w:szCs w:val="22"/>
        </w:rPr>
      </w:pPr>
      <w:r w:rsidRPr="007C7B06">
        <w:rPr>
          <w:rFonts w:ascii="Tahoma" w:hAnsi="Tahoma" w:cs="Tahoma"/>
          <w:b/>
          <w:bCs/>
          <w:noProof/>
          <w:sz w:val="22"/>
          <w:szCs w:val="22"/>
        </w:rPr>
        <mc:AlternateContent>
          <mc:Choice Requires="wps">
            <w:drawing>
              <wp:anchor distT="45720" distB="45720" distL="114300" distR="114300" simplePos="0" relativeHeight="251658240" behindDoc="1" locked="0" layoutInCell="1" allowOverlap="1" wp14:anchorId="5913E679" wp14:editId="5913E67A">
                <wp:simplePos x="0" y="0"/>
                <wp:positionH relativeFrom="column">
                  <wp:posOffset>4543425</wp:posOffset>
                </wp:positionH>
                <wp:positionV relativeFrom="paragraph">
                  <wp:posOffset>-333375</wp:posOffset>
                </wp:positionV>
                <wp:extent cx="1684020" cy="3048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304800"/>
                        </a:xfrm>
                        <a:prstGeom prst="rect">
                          <a:avLst/>
                        </a:prstGeom>
                        <a:solidFill>
                          <a:srgbClr val="FFFFFF"/>
                        </a:solidFill>
                        <a:ln w="9525">
                          <a:noFill/>
                          <a:miter lim="800000"/>
                          <a:headEnd/>
                          <a:tailEnd/>
                        </a:ln>
                      </wps:spPr>
                      <wps:txbx>
                        <w:txbxContent>
                          <w:p w14:paraId="5913E689" w14:textId="0C736F2D" w:rsidR="00CC4F73" w:rsidRPr="00DB3E64" w:rsidRDefault="00DB3E64" w:rsidP="00CC4F73">
                            <w:pPr>
                              <w:jc w:val="right"/>
                              <w:rPr>
                                <w:rFonts w:ascii="Tahoma" w:hAnsi="Tahoma" w:cs="Tahoma"/>
                                <w:b/>
                                <w:color w:val="FF0000"/>
                                <w:sz w:val="22"/>
                                <w:szCs w:val="22"/>
                              </w:rPr>
                            </w:pPr>
                            <w:r w:rsidRPr="00DB3E64">
                              <w:rPr>
                                <w:rFonts w:ascii="Tahoma" w:hAnsi="Tahoma" w:cs="Tahoma"/>
                                <w:b/>
                                <w:color w:val="FF0000"/>
                                <w:sz w:val="22"/>
                                <w:szCs w:val="22"/>
                              </w:rPr>
                              <w:t xml:space="preserve">Attachment </w:t>
                            </w:r>
                            <w:r w:rsidR="00AB281A">
                              <w:rPr>
                                <w:rFonts w:ascii="Tahoma" w:hAnsi="Tahoma" w:cs="Tahoma"/>
                                <w:b/>
                                <w:color w:val="FF0000"/>
                                <w:sz w:val="22"/>
                                <w:szCs w:val="2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3E679" id="_x0000_t202" coordsize="21600,21600" o:spt="202" path="m,l,21600r21600,l21600,xe">
                <v:stroke joinstyle="miter"/>
                <v:path gradientshapeok="t" o:connecttype="rect"/>
              </v:shapetype>
              <v:shape id="Text Box 217" o:spid="_x0000_s1026" type="#_x0000_t202" style="position:absolute;left:0;text-align:left;margin-left:357.75pt;margin-top:-26.25pt;width:132.6pt;height: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" stroked="f">
                <v:textbox>
                  <w:txbxContent>
                    <w:p w14:paraId="5913E689" w14:textId="0C736F2D" w:rsidR="00CC4F73" w:rsidRPr="00DB3E64" w:rsidRDefault="00DB3E64" w:rsidP="00CC4F73">
                      <w:pPr>
                        <w:jc w:val="right"/>
                        <w:rPr>
                          <w:rFonts w:ascii="Tahoma" w:hAnsi="Tahoma" w:cs="Tahoma"/>
                          <w:b/>
                          <w:color w:val="FF0000"/>
                          <w:sz w:val="22"/>
                          <w:szCs w:val="22"/>
                        </w:rPr>
                      </w:pPr>
                      <w:r w:rsidRPr="00DB3E64">
                        <w:rPr>
                          <w:rFonts w:ascii="Tahoma" w:hAnsi="Tahoma" w:cs="Tahoma"/>
                          <w:b/>
                          <w:color w:val="FF0000"/>
                          <w:sz w:val="22"/>
                          <w:szCs w:val="22"/>
                        </w:rPr>
                        <w:t xml:space="preserve">Attachment </w:t>
                      </w:r>
                      <w:r w:rsidR="00AB281A">
                        <w:rPr>
                          <w:rFonts w:ascii="Tahoma" w:hAnsi="Tahoma" w:cs="Tahoma"/>
                          <w:b/>
                          <w:color w:val="FF0000"/>
                          <w:sz w:val="22"/>
                          <w:szCs w:val="22"/>
                        </w:rPr>
                        <w:t>A</w:t>
                      </w:r>
                    </w:p>
                  </w:txbxContent>
                </v:textbox>
              </v:shape>
            </w:pict>
          </mc:Fallback>
        </mc:AlternateContent>
      </w:r>
      <w:r w:rsidR="00162EE6" w:rsidRPr="007C7B06">
        <w:rPr>
          <w:rFonts w:ascii="Tahoma" w:hAnsi="Tahoma" w:cs="Tahoma"/>
          <w:b/>
          <w:bCs/>
          <w:sz w:val="22"/>
          <w:szCs w:val="22"/>
        </w:rPr>
        <w:t>GUIDELINES</w:t>
      </w:r>
      <w:r w:rsidR="009F542E" w:rsidRPr="007C7B06">
        <w:rPr>
          <w:rFonts w:ascii="Tahoma" w:hAnsi="Tahoma" w:cs="Tahoma"/>
          <w:b/>
          <w:bCs/>
          <w:sz w:val="22"/>
          <w:szCs w:val="22"/>
        </w:rPr>
        <w:br/>
      </w:r>
      <w:r w:rsidR="00F66710" w:rsidRPr="007C7B06">
        <w:rPr>
          <w:rFonts w:ascii="Tahoma" w:hAnsi="Tahoma" w:cs="Tahoma"/>
          <w:b/>
          <w:bCs/>
          <w:sz w:val="22"/>
          <w:szCs w:val="22"/>
        </w:rPr>
        <w:t>PACD</w:t>
      </w:r>
      <w:r w:rsidR="0085390F" w:rsidRPr="007C7B06">
        <w:rPr>
          <w:rFonts w:ascii="Tahoma" w:hAnsi="Tahoma" w:cs="Tahoma"/>
          <w:b/>
          <w:bCs/>
          <w:sz w:val="22"/>
          <w:szCs w:val="22"/>
        </w:rPr>
        <w:t xml:space="preserve"> Ag Plan Reimbursement Program</w:t>
      </w:r>
    </w:p>
    <w:p w14:paraId="5913E65A" w14:textId="49931AA9" w:rsidR="000E53F0" w:rsidRPr="007C7B06" w:rsidRDefault="000C16B7" w:rsidP="00980A53">
      <w:pPr>
        <w:spacing w:after="0"/>
        <w:ind w:left="360"/>
        <w:jc w:val="center"/>
        <w:rPr>
          <w:rFonts w:ascii="Tahoma" w:eastAsia="Times New Roman" w:hAnsi="Tahoma" w:cs="Tahoma"/>
          <w:b/>
          <w:i/>
          <w:sz w:val="22"/>
          <w:szCs w:val="22"/>
        </w:rPr>
      </w:pPr>
      <w:r w:rsidRPr="007C7B06">
        <w:rPr>
          <w:rFonts w:ascii="Tahoma" w:hAnsi="Tahoma" w:cs="Tahoma"/>
          <w:b/>
          <w:bCs/>
          <w:sz w:val="22"/>
          <w:szCs w:val="22"/>
        </w:rPr>
        <w:br/>
      </w:r>
      <w:r w:rsidR="007D6503" w:rsidRPr="007C7B06">
        <w:rPr>
          <w:rFonts w:ascii="Tahoma" w:hAnsi="Tahoma" w:cs="Tahoma"/>
          <w:b/>
          <w:bCs/>
          <w:sz w:val="22"/>
          <w:szCs w:val="22"/>
        </w:rPr>
        <w:t xml:space="preserve">Application Deadline: </w:t>
      </w:r>
      <w:r w:rsidR="00C52C50" w:rsidRPr="007C7B06">
        <w:rPr>
          <w:rFonts w:ascii="Tahoma" w:eastAsia="Times New Roman" w:hAnsi="Tahoma" w:cs="Tahoma"/>
          <w:b/>
          <w:i/>
          <w:sz w:val="22"/>
          <w:szCs w:val="22"/>
        </w:rPr>
        <w:t>June 30, 202</w:t>
      </w:r>
      <w:r w:rsidR="00834D5D">
        <w:rPr>
          <w:rFonts w:ascii="Tahoma" w:eastAsia="Times New Roman" w:hAnsi="Tahoma" w:cs="Tahoma"/>
          <w:b/>
          <w:i/>
          <w:sz w:val="22"/>
          <w:szCs w:val="22"/>
        </w:rPr>
        <w:t>6</w:t>
      </w:r>
    </w:p>
    <w:p w14:paraId="1C1887E1" w14:textId="69E0151C" w:rsidR="00C200E7" w:rsidRPr="007C7B06" w:rsidRDefault="00B16CAC" w:rsidP="00980A53">
      <w:pPr>
        <w:spacing w:after="0"/>
        <w:ind w:left="360"/>
        <w:jc w:val="center"/>
        <w:rPr>
          <w:rFonts w:ascii="Tahoma" w:hAnsi="Tahoma" w:cs="Tahoma"/>
          <w:b/>
          <w:bCs/>
          <w:i/>
          <w:iCs/>
          <w:sz w:val="22"/>
          <w:szCs w:val="22"/>
        </w:rPr>
      </w:pPr>
      <w:r w:rsidRPr="007C7B06">
        <w:rPr>
          <w:rFonts w:ascii="Tahoma" w:hAnsi="Tahoma" w:cs="Tahoma"/>
          <w:b/>
          <w:bCs/>
          <w:i/>
          <w:iCs/>
          <w:sz w:val="22"/>
          <w:szCs w:val="22"/>
        </w:rPr>
        <w:t>Final Report Deadline</w:t>
      </w:r>
      <w:r w:rsidR="00C52C50" w:rsidRPr="007C7B06">
        <w:rPr>
          <w:rFonts w:ascii="Tahoma" w:hAnsi="Tahoma" w:cs="Tahoma"/>
          <w:b/>
          <w:bCs/>
          <w:i/>
          <w:iCs/>
          <w:sz w:val="22"/>
          <w:szCs w:val="22"/>
        </w:rPr>
        <w:t>: October 1, 202</w:t>
      </w:r>
      <w:r w:rsidR="00834D5D">
        <w:rPr>
          <w:rFonts w:ascii="Tahoma" w:hAnsi="Tahoma" w:cs="Tahoma"/>
          <w:b/>
          <w:bCs/>
          <w:i/>
          <w:iCs/>
          <w:sz w:val="22"/>
          <w:szCs w:val="22"/>
        </w:rPr>
        <w:t>6</w:t>
      </w:r>
    </w:p>
    <w:p w14:paraId="65C90A5A" w14:textId="77777777" w:rsidR="00187EBA" w:rsidRPr="007C7B06" w:rsidRDefault="00187EBA" w:rsidP="00980A53">
      <w:pPr>
        <w:spacing w:after="0"/>
        <w:ind w:left="360"/>
        <w:jc w:val="center"/>
        <w:rPr>
          <w:rFonts w:ascii="Tahoma" w:hAnsi="Tahoma" w:cs="Tahoma"/>
          <w:i/>
          <w:iCs/>
          <w:sz w:val="22"/>
          <w:szCs w:val="22"/>
        </w:rPr>
      </w:pPr>
    </w:p>
    <w:p w14:paraId="5913E65B" w14:textId="53C3A637" w:rsidR="001006E1" w:rsidRDefault="00762F9D" w:rsidP="00F112DF">
      <w:pPr>
        <w:spacing w:after="0"/>
        <w:rPr>
          <w:rFonts w:ascii="Tahoma" w:hAnsi="Tahoma" w:cs="Tahoma"/>
          <w:bCs/>
          <w:sz w:val="22"/>
          <w:szCs w:val="22"/>
        </w:rPr>
      </w:pPr>
      <w:r w:rsidRPr="007C7B06">
        <w:rPr>
          <w:rFonts w:ascii="Tahoma" w:hAnsi="Tahoma" w:cs="Tahoma"/>
          <w:bCs/>
          <w:sz w:val="22"/>
          <w:szCs w:val="22"/>
        </w:rPr>
        <w:t xml:space="preserve">Pennsylvania’s conservation districts are encouraged to </w:t>
      </w:r>
      <w:r w:rsidR="00D95CF4" w:rsidRPr="007C7B06">
        <w:rPr>
          <w:rFonts w:ascii="Tahoma" w:hAnsi="Tahoma" w:cs="Tahoma"/>
          <w:bCs/>
          <w:sz w:val="22"/>
          <w:szCs w:val="22"/>
        </w:rPr>
        <w:t>work with farmers to apply for reimbursement of agri</w:t>
      </w:r>
      <w:r w:rsidR="00AD3C3A" w:rsidRPr="007C7B06">
        <w:rPr>
          <w:rFonts w:ascii="Tahoma" w:hAnsi="Tahoma" w:cs="Tahoma"/>
          <w:bCs/>
          <w:sz w:val="22"/>
          <w:szCs w:val="22"/>
        </w:rPr>
        <w:t>cultural plan</w:t>
      </w:r>
      <w:r w:rsidR="00B076AA">
        <w:rPr>
          <w:rFonts w:ascii="Tahoma" w:hAnsi="Tahoma" w:cs="Tahoma"/>
          <w:bCs/>
          <w:sz w:val="22"/>
          <w:szCs w:val="22"/>
        </w:rPr>
        <w:t xml:space="preserve"> development </w:t>
      </w:r>
      <w:r w:rsidR="003762D0">
        <w:rPr>
          <w:rFonts w:ascii="Tahoma" w:hAnsi="Tahoma" w:cs="Tahoma"/>
          <w:bCs/>
          <w:sz w:val="22"/>
          <w:szCs w:val="22"/>
        </w:rPr>
        <w:t>and updates</w:t>
      </w:r>
      <w:r w:rsidR="00D274B2" w:rsidRPr="007C7B06">
        <w:rPr>
          <w:rFonts w:ascii="Tahoma" w:hAnsi="Tahoma" w:cs="Tahoma"/>
          <w:bCs/>
          <w:sz w:val="22"/>
          <w:szCs w:val="22"/>
        </w:rPr>
        <w:t>.</w:t>
      </w:r>
      <w:r w:rsidR="00AD3C3A" w:rsidRPr="007C7B06">
        <w:rPr>
          <w:rFonts w:ascii="Tahoma" w:hAnsi="Tahoma" w:cs="Tahoma"/>
          <w:bCs/>
          <w:sz w:val="22"/>
          <w:szCs w:val="22"/>
        </w:rPr>
        <w:t xml:space="preserve"> </w:t>
      </w:r>
      <w:r w:rsidR="0099462D" w:rsidRPr="007C7B06">
        <w:rPr>
          <w:rFonts w:ascii="Tahoma" w:hAnsi="Tahoma" w:cs="Tahoma"/>
          <w:bCs/>
          <w:sz w:val="22"/>
          <w:szCs w:val="22"/>
        </w:rPr>
        <w:t xml:space="preserve">This grant is </w:t>
      </w:r>
      <w:r w:rsidR="003F694C">
        <w:rPr>
          <w:rFonts w:ascii="Tahoma" w:hAnsi="Tahoma" w:cs="Tahoma"/>
          <w:bCs/>
          <w:sz w:val="22"/>
          <w:szCs w:val="22"/>
        </w:rPr>
        <w:t xml:space="preserve">offered </w:t>
      </w:r>
      <w:r w:rsidR="0099462D" w:rsidRPr="007C7B06">
        <w:rPr>
          <w:rFonts w:ascii="Tahoma" w:hAnsi="Tahoma" w:cs="Tahoma"/>
          <w:bCs/>
          <w:sz w:val="22"/>
          <w:szCs w:val="22"/>
        </w:rPr>
        <w:t>first come</w:t>
      </w:r>
      <w:r w:rsidR="00716FA2" w:rsidRPr="007C7B06">
        <w:rPr>
          <w:rFonts w:ascii="Tahoma" w:hAnsi="Tahoma" w:cs="Tahoma"/>
          <w:bCs/>
          <w:sz w:val="22"/>
          <w:szCs w:val="22"/>
        </w:rPr>
        <w:t>,</w:t>
      </w:r>
      <w:r w:rsidR="0099462D" w:rsidRPr="007C7B06">
        <w:rPr>
          <w:rFonts w:ascii="Tahoma" w:hAnsi="Tahoma" w:cs="Tahoma"/>
          <w:bCs/>
          <w:sz w:val="22"/>
          <w:szCs w:val="22"/>
        </w:rPr>
        <w:t xml:space="preserve"> first served.  The grant round will stay open until fu</w:t>
      </w:r>
      <w:r w:rsidR="004A4E6C" w:rsidRPr="007C7B06">
        <w:rPr>
          <w:rFonts w:ascii="Tahoma" w:hAnsi="Tahoma" w:cs="Tahoma"/>
          <w:bCs/>
          <w:sz w:val="22"/>
          <w:szCs w:val="22"/>
        </w:rPr>
        <w:t xml:space="preserve">nds are </w:t>
      </w:r>
      <w:r w:rsidR="00716FA2" w:rsidRPr="007C7B06">
        <w:rPr>
          <w:rFonts w:ascii="Tahoma" w:hAnsi="Tahoma" w:cs="Tahoma"/>
          <w:bCs/>
          <w:sz w:val="22"/>
          <w:szCs w:val="22"/>
        </w:rPr>
        <w:t>exhausted</w:t>
      </w:r>
      <w:r w:rsidR="004A4E6C" w:rsidRPr="007C7B06">
        <w:rPr>
          <w:rFonts w:ascii="Tahoma" w:hAnsi="Tahoma" w:cs="Tahoma"/>
          <w:bCs/>
          <w:sz w:val="22"/>
          <w:szCs w:val="22"/>
        </w:rPr>
        <w:t xml:space="preserve"> or </w:t>
      </w:r>
      <w:r w:rsidR="00716FA2" w:rsidRPr="007C7B06">
        <w:rPr>
          <w:rFonts w:ascii="Tahoma" w:hAnsi="Tahoma" w:cs="Tahoma"/>
          <w:bCs/>
          <w:sz w:val="22"/>
          <w:szCs w:val="22"/>
        </w:rPr>
        <w:t xml:space="preserve">the </w:t>
      </w:r>
      <w:r w:rsidR="00C15F68" w:rsidRPr="007C7B06">
        <w:rPr>
          <w:rFonts w:ascii="Tahoma" w:hAnsi="Tahoma" w:cs="Tahoma"/>
          <w:bCs/>
          <w:sz w:val="22"/>
          <w:szCs w:val="22"/>
        </w:rPr>
        <w:t>end of grant period</w:t>
      </w:r>
      <w:r w:rsidR="00D06611" w:rsidRPr="007C7B06">
        <w:rPr>
          <w:rFonts w:ascii="Tahoma" w:hAnsi="Tahoma" w:cs="Tahoma"/>
          <w:bCs/>
          <w:sz w:val="22"/>
          <w:szCs w:val="22"/>
        </w:rPr>
        <w:t xml:space="preserve">, </w:t>
      </w:r>
      <w:r w:rsidR="0099462D" w:rsidRPr="007C7B06">
        <w:rPr>
          <w:rFonts w:ascii="Tahoma" w:hAnsi="Tahoma" w:cs="Tahoma"/>
          <w:bCs/>
          <w:sz w:val="22"/>
          <w:szCs w:val="22"/>
        </w:rPr>
        <w:t xml:space="preserve">whichever comes first.  </w:t>
      </w:r>
    </w:p>
    <w:p w14:paraId="5D7FB111" w14:textId="77777777" w:rsidR="00F112DF" w:rsidRPr="007C7B06" w:rsidRDefault="00F112DF" w:rsidP="00F112DF">
      <w:pPr>
        <w:spacing w:after="0"/>
        <w:rPr>
          <w:rFonts w:ascii="Tahoma" w:hAnsi="Tahoma" w:cs="Tahoma"/>
          <w:bCs/>
          <w:sz w:val="22"/>
          <w:szCs w:val="22"/>
        </w:rPr>
      </w:pPr>
    </w:p>
    <w:p w14:paraId="5DE3D2C0" w14:textId="38119FC5" w:rsidR="00AD32B5" w:rsidRDefault="00CD60AF" w:rsidP="00F112DF">
      <w:pPr>
        <w:spacing w:after="0"/>
        <w:rPr>
          <w:rFonts w:ascii="Tahoma" w:hAnsi="Tahoma" w:cs="Tahoma"/>
          <w:bCs/>
          <w:sz w:val="22"/>
          <w:szCs w:val="22"/>
          <w:u w:val="single"/>
        </w:rPr>
      </w:pPr>
      <w:r w:rsidRPr="007C7B06">
        <w:rPr>
          <w:rFonts w:ascii="Tahoma" w:hAnsi="Tahoma" w:cs="Tahoma"/>
          <w:bCs/>
          <w:sz w:val="22"/>
          <w:szCs w:val="22"/>
        </w:rPr>
        <w:t>Agricultural landowner</w:t>
      </w:r>
      <w:r w:rsidR="00D06611" w:rsidRPr="007C7B06">
        <w:rPr>
          <w:rFonts w:ascii="Tahoma" w:hAnsi="Tahoma" w:cs="Tahoma"/>
          <w:bCs/>
          <w:sz w:val="22"/>
          <w:szCs w:val="22"/>
        </w:rPr>
        <w:t>s</w:t>
      </w:r>
      <w:r w:rsidRPr="007C7B06">
        <w:rPr>
          <w:rFonts w:ascii="Tahoma" w:hAnsi="Tahoma" w:cs="Tahoma"/>
          <w:bCs/>
          <w:sz w:val="22"/>
          <w:szCs w:val="22"/>
        </w:rPr>
        <w:t>/operators may qualify fo</w:t>
      </w:r>
      <w:r w:rsidR="003B69E3" w:rsidRPr="007C7B06">
        <w:rPr>
          <w:rFonts w:ascii="Tahoma" w:hAnsi="Tahoma" w:cs="Tahoma"/>
          <w:bCs/>
          <w:sz w:val="22"/>
          <w:szCs w:val="22"/>
        </w:rPr>
        <w:t xml:space="preserve">r reimbursement for more than one </w:t>
      </w:r>
      <w:r w:rsidR="00B04408" w:rsidRPr="007C7B06">
        <w:rPr>
          <w:rFonts w:ascii="Tahoma" w:hAnsi="Tahoma" w:cs="Tahoma"/>
          <w:bCs/>
          <w:sz w:val="22"/>
          <w:szCs w:val="22"/>
        </w:rPr>
        <w:t xml:space="preserve">agricultural </w:t>
      </w:r>
      <w:r w:rsidR="003B69E3" w:rsidRPr="007C7B06">
        <w:rPr>
          <w:rFonts w:ascii="Tahoma" w:hAnsi="Tahoma" w:cs="Tahoma"/>
          <w:bCs/>
          <w:sz w:val="22"/>
          <w:szCs w:val="22"/>
        </w:rPr>
        <w:t xml:space="preserve">plan up to </w:t>
      </w:r>
      <w:bookmarkStart w:id="0" w:name="_Hlk75160531"/>
      <w:r w:rsidR="003B69E3" w:rsidRPr="007C7B06">
        <w:rPr>
          <w:rFonts w:ascii="Tahoma" w:hAnsi="Tahoma" w:cs="Tahoma"/>
          <w:bCs/>
          <w:sz w:val="22"/>
          <w:szCs w:val="22"/>
        </w:rPr>
        <w:t>a maximum amount of $6,000 per landowner/operator.</w:t>
      </w:r>
      <w:r w:rsidR="00D744CD" w:rsidRPr="007C7B06">
        <w:rPr>
          <w:rFonts w:ascii="Tahoma" w:hAnsi="Tahoma" w:cs="Tahoma"/>
          <w:bCs/>
          <w:sz w:val="22"/>
          <w:szCs w:val="22"/>
        </w:rPr>
        <w:t xml:space="preserve"> </w:t>
      </w:r>
      <w:r w:rsidR="00A820CD" w:rsidRPr="007C7B06">
        <w:rPr>
          <w:rFonts w:ascii="Tahoma" w:hAnsi="Tahoma" w:cs="Tahoma"/>
          <w:bCs/>
          <w:sz w:val="22"/>
          <w:szCs w:val="22"/>
        </w:rPr>
        <w:t>The maximum reimbursement per plan is $1,5</w:t>
      </w:r>
      <w:r w:rsidR="00541558" w:rsidRPr="007C7B06">
        <w:rPr>
          <w:rFonts w:ascii="Tahoma" w:hAnsi="Tahoma" w:cs="Tahoma"/>
          <w:bCs/>
          <w:sz w:val="22"/>
          <w:szCs w:val="22"/>
        </w:rPr>
        <w:t xml:space="preserve">00 or 80% of the cost of the plan, whichever is lower. </w:t>
      </w:r>
      <w:r w:rsidR="007766D6" w:rsidRPr="007C7B06">
        <w:rPr>
          <w:rFonts w:ascii="Tahoma" w:hAnsi="Tahoma" w:cs="Tahoma"/>
          <w:bCs/>
          <w:sz w:val="22"/>
          <w:szCs w:val="22"/>
          <w:u w:val="single"/>
        </w:rPr>
        <w:t xml:space="preserve">A 20% match will be required </w:t>
      </w:r>
      <w:r w:rsidR="00B04408" w:rsidRPr="007C7B06">
        <w:rPr>
          <w:rFonts w:ascii="Tahoma" w:hAnsi="Tahoma" w:cs="Tahoma"/>
          <w:bCs/>
          <w:sz w:val="22"/>
          <w:szCs w:val="22"/>
          <w:u w:val="single"/>
        </w:rPr>
        <w:t>from the participating landowner/operator</w:t>
      </w:r>
      <w:r w:rsidR="00773FCD" w:rsidRPr="007C7B06">
        <w:rPr>
          <w:rFonts w:ascii="Tahoma" w:hAnsi="Tahoma" w:cs="Tahoma"/>
          <w:bCs/>
          <w:sz w:val="22"/>
          <w:szCs w:val="22"/>
          <w:u w:val="single"/>
        </w:rPr>
        <w:t>.</w:t>
      </w:r>
    </w:p>
    <w:p w14:paraId="7725AD35" w14:textId="77777777" w:rsidR="00F112DF" w:rsidRPr="007C7B06" w:rsidRDefault="00F112DF" w:rsidP="00F112DF">
      <w:pPr>
        <w:spacing w:after="0"/>
        <w:rPr>
          <w:rFonts w:ascii="Tahoma" w:hAnsi="Tahoma" w:cs="Tahoma"/>
          <w:bCs/>
          <w:sz w:val="22"/>
          <w:szCs w:val="22"/>
        </w:rPr>
      </w:pPr>
    </w:p>
    <w:bookmarkEnd w:id="0"/>
    <w:p w14:paraId="449851EA" w14:textId="45DE31D4" w:rsidR="005E2A48" w:rsidRDefault="005B6DC2" w:rsidP="00F112DF">
      <w:pPr>
        <w:spacing w:after="0"/>
        <w:rPr>
          <w:rFonts w:ascii="Tahoma" w:hAnsi="Tahoma" w:cs="Tahoma"/>
          <w:sz w:val="22"/>
          <w:szCs w:val="22"/>
        </w:rPr>
      </w:pPr>
      <w:r w:rsidRPr="007C7B06">
        <w:rPr>
          <w:rFonts w:ascii="Tahoma" w:hAnsi="Tahoma" w:cs="Tahoma"/>
          <w:sz w:val="22"/>
          <w:szCs w:val="22"/>
        </w:rPr>
        <w:t>T</w:t>
      </w:r>
      <w:r w:rsidR="0095762F" w:rsidRPr="007C7B06">
        <w:rPr>
          <w:rFonts w:ascii="Tahoma" w:hAnsi="Tahoma" w:cs="Tahoma"/>
          <w:sz w:val="22"/>
          <w:szCs w:val="22"/>
        </w:rPr>
        <w:t>o ensure that work farmers do to improve local water quality is counted toward Pennsylvania’s quantitative pollution reduction targets in the Chesapeake Bay Watershed</w:t>
      </w:r>
      <w:r w:rsidR="005E2A48" w:rsidRPr="007C7B06">
        <w:rPr>
          <w:rFonts w:ascii="Tahoma" w:hAnsi="Tahoma" w:cs="Tahoma"/>
          <w:sz w:val="22"/>
          <w:szCs w:val="22"/>
        </w:rPr>
        <w:t>,</w:t>
      </w:r>
      <w:r w:rsidR="0095762F" w:rsidRPr="007C7B06">
        <w:rPr>
          <w:rFonts w:ascii="Tahoma" w:hAnsi="Tahoma" w:cs="Tahoma"/>
          <w:sz w:val="22"/>
          <w:szCs w:val="22"/>
        </w:rPr>
        <w:t xml:space="preserve"> the following information from agricultural </w:t>
      </w:r>
      <w:r w:rsidR="00A9446E" w:rsidRPr="007C7B06">
        <w:rPr>
          <w:rFonts w:ascii="Tahoma" w:hAnsi="Tahoma" w:cs="Tahoma"/>
          <w:sz w:val="22"/>
          <w:szCs w:val="22"/>
        </w:rPr>
        <w:t>landowners/</w:t>
      </w:r>
      <w:r w:rsidR="0095762F" w:rsidRPr="007C7B06">
        <w:rPr>
          <w:rFonts w:ascii="Tahoma" w:hAnsi="Tahoma" w:cs="Tahoma"/>
          <w:sz w:val="22"/>
          <w:szCs w:val="22"/>
        </w:rPr>
        <w:t>operators who register for plan fee reimbursement</w:t>
      </w:r>
      <w:r w:rsidR="005E2A48" w:rsidRPr="007C7B06">
        <w:rPr>
          <w:rFonts w:ascii="Tahoma" w:hAnsi="Tahoma" w:cs="Tahoma"/>
          <w:sz w:val="22"/>
          <w:szCs w:val="22"/>
        </w:rPr>
        <w:t xml:space="preserve"> will be logged</w:t>
      </w:r>
      <w:r w:rsidR="0095762F" w:rsidRPr="007C7B06">
        <w:rPr>
          <w:rFonts w:ascii="Tahoma" w:hAnsi="Tahoma" w:cs="Tahoma"/>
          <w:sz w:val="22"/>
          <w:szCs w:val="22"/>
        </w:rPr>
        <w:t xml:space="preserve">: </w:t>
      </w:r>
    </w:p>
    <w:p w14:paraId="4D0DE378" w14:textId="77777777" w:rsidR="00F112DF" w:rsidRPr="007C7B06" w:rsidRDefault="00F112DF" w:rsidP="00F112DF">
      <w:pPr>
        <w:spacing w:after="0"/>
        <w:rPr>
          <w:rFonts w:ascii="Tahoma" w:hAnsi="Tahoma" w:cs="Tahoma"/>
          <w:sz w:val="22"/>
          <w:szCs w:val="22"/>
        </w:rPr>
      </w:pPr>
    </w:p>
    <w:p w14:paraId="5CB1C77D" w14:textId="77777777" w:rsidR="00DF0A9C" w:rsidRPr="007C7B06" w:rsidRDefault="0095762F" w:rsidP="00F112DF">
      <w:pPr>
        <w:pStyle w:val="ListParagraph"/>
        <w:numPr>
          <w:ilvl w:val="0"/>
          <w:numId w:val="12"/>
        </w:numPr>
        <w:spacing w:after="0"/>
        <w:ind w:left="720"/>
        <w:rPr>
          <w:rFonts w:ascii="Tahoma" w:hAnsi="Tahoma" w:cs="Tahoma"/>
          <w:sz w:val="22"/>
          <w:szCs w:val="22"/>
        </w:rPr>
      </w:pPr>
      <w:r w:rsidRPr="007C7B06">
        <w:rPr>
          <w:rFonts w:ascii="Tahoma" w:hAnsi="Tahoma" w:cs="Tahoma"/>
          <w:sz w:val="22"/>
          <w:szCs w:val="22"/>
        </w:rPr>
        <w:t>Whether there are existing agricultural plans for the operation</w:t>
      </w:r>
    </w:p>
    <w:p w14:paraId="74312B0A" w14:textId="77777777" w:rsidR="00DF0A9C" w:rsidRPr="007C7B06" w:rsidRDefault="0095762F" w:rsidP="00F112DF">
      <w:pPr>
        <w:pStyle w:val="ListParagraph"/>
        <w:numPr>
          <w:ilvl w:val="0"/>
          <w:numId w:val="12"/>
        </w:numPr>
        <w:spacing w:after="0"/>
        <w:ind w:left="720"/>
        <w:rPr>
          <w:rFonts w:ascii="Tahoma" w:hAnsi="Tahoma" w:cs="Tahoma"/>
          <w:sz w:val="22"/>
          <w:szCs w:val="22"/>
        </w:rPr>
      </w:pPr>
      <w:r w:rsidRPr="007C7B06">
        <w:rPr>
          <w:rFonts w:ascii="Tahoma" w:hAnsi="Tahoma" w:cs="Tahoma"/>
          <w:sz w:val="22"/>
          <w:szCs w:val="22"/>
        </w:rPr>
        <w:t>The location of planned and implemented best management practices specified in plans submitted for reimbursement</w:t>
      </w:r>
    </w:p>
    <w:p w14:paraId="175B06FD" w14:textId="77777777" w:rsidR="001E0ACE" w:rsidRPr="007C7B06" w:rsidRDefault="0095762F" w:rsidP="00F112DF">
      <w:pPr>
        <w:pStyle w:val="ListParagraph"/>
        <w:numPr>
          <w:ilvl w:val="0"/>
          <w:numId w:val="12"/>
        </w:numPr>
        <w:spacing w:after="0"/>
        <w:ind w:left="720"/>
        <w:rPr>
          <w:rFonts w:ascii="Tahoma" w:hAnsi="Tahoma" w:cs="Tahoma"/>
          <w:sz w:val="22"/>
          <w:szCs w:val="22"/>
        </w:rPr>
      </w:pPr>
      <w:r w:rsidRPr="007C7B06">
        <w:rPr>
          <w:rFonts w:ascii="Tahoma" w:hAnsi="Tahoma" w:cs="Tahoma"/>
          <w:sz w:val="22"/>
          <w:szCs w:val="22"/>
        </w:rPr>
        <w:t>The number and types of plans for which fee reimbursement is sought</w:t>
      </w:r>
    </w:p>
    <w:p w14:paraId="5A21BB88" w14:textId="2CDF8E18" w:rsidR="00773FCD" w:rsidRDefault="0095762F" w:rsidP="00F112DF">
      <w:pPr>
        <w:pStyle w:val="ListParagraph"/>
        <w:numPr>
          <w:ilvl w:val="0"/>
          <w:numId w:val="12"/>
        </w:numPr>
        <w:spacing w:after="0"/>
        <w:ind w:left="720"/>
        <w:rPr>
          <w:rFonts w:ascii="Tahoma" w:hAnsi="Tahoma" w:cs="Tahoma"/>
          <w:sz w:val="22"/>
          <w:szCs w:val="22"/>
        </w:rPr>
      </w:pPr>
      <w:r w:rsidRPr="007C7B06">
        <w:rPr>
          <w:rFonts w:ascii="Tahoma" w:hAnsi="Tahoma" w:cs="Tahoma"/>
          <w:sz w:val="22"/>
          <w:szCs w:val="22"/>
        </w:rPr>
        <w:t>Information on the registration form, such as name, address, phone number, and farm acres.</w:t>
      </w:r>
    </w:p>
    <w:p w14:paraId="5A72A3DC" w14:textId="77777777" w:rsidR="00F112DF" w:rsidRPr="007C7B06" w:rsidRDefault="00F112DF" w:rsidP="00F112DF">
      <w:pPr>
        <w:pStyle w:val="ListParagraph"/>
        <w:spacing w:after="0"/>
        <w:rPr>
          <w:rFonts w:ascii="Tahoma" w:hAnsi="Tahoma" w:cs="Tahoma"/>
          <w:sz w:val="22"/>
          <w:szCs w:val="22"/>
        </w:rPr>
      </w:pPr>
    </w:p>
    <w:p w14:paraId="5913E65C" w14:textId="3E06304C" w:rsidR="007D7BC8" w:rsidRPr="007C7B06" w:rsidRDefault="00E53D4A" w:rsidP="00F112DF">
      <w:pPr>
        <w:spacing w:after="0"/>
        <w:rPr>
          <w:rFonts w:ascii="Tahoma" w:hAnsi="Tahoma" w:cs="Tahoma"/>
          <w:bCs/>
          <w:sz w:val="22"/>
          <w:szCs w:val="22"/>
        </w:rPr>
      </w:pPr>
      <w:r w:rsidRPr="007C7B06">
        <w:rPr>
          <w:rFonts w:ascii="Tahoma" w:hAnsi="Tahoma" w:cs="Tahoma"/>
          <w:b/>
          <w:bCs/>
          <w:sz w:val="22"/>
          <w:szCs w:val="22"/>
        </w:rPr>
        <w:t>Plans Eligible for Reimbursement</w:t>
      </w:r>
      <w:r w:rsidR="007D7BC8" w:rsidRPr="007C7B06">
        <w:rPr>
          <w:rFonts w:ascii="Tahoma" w:hAnsi="Tahoma" w:cs="Tahoma"/>
          <w:bCs/>
          <w:sz w:val="22"/>
          <w:szCs w:val="22"/>
        </w:rPr>
        <w:t>:</w:t>
      </w:r>
    </w:p>
    <w:p w14:paraId="65C8ADEA" w14:textId="77777777" w:rsidR="00D92D12" w:rsidRPr="00D92D12" w:rsidRDefault="00D92D12" w:rsidP="00F112DF">
      <w:pPr>
        <w:numPr>
          <w:ilvl w:val="0"/>
          <w:numId w:val="14"/>
        </w:numPr>
        <w:spacing w:after="0"/>
        <w:contextualSpacing/>
        <w:rPr>
          <w:rFonts w:ascii="Tahoma" w:eastAsia="Aptos" w:hAnsi="Tahoma" w:cs="Tahoma"/>
          <w:sz w:val="22"/>
          <w:szCs w:val="22"/>
          <w14:ligatures w14:val="standardContextual"/>
        </w:rPr>
      </w:pPr>
      <w:r w:rsidRPr="00D92D12">
        <w:rPr>
          <w:rFonts w:ascii="Tahoma" w:eastAsia="Aptos" w:hAnsi="Tahoma" w:cs="Tahoma"/>
          <w:sz w:val="22"/>
          <w:szCs w:val="22"/>
          <w14:ligatures w14:val="standardContextual"/>
        </w:rPr>
        <w:t>New or updated Manure Management Plans</w:t>
      </w:r>
    </w:p>
    <w:p w14:paraId="5EC4CBF0" w14:textId="77777777" w:rsidR="00D92D12" w:rsidRPr="00D92D12" w:rsidRDefault="00D92D12" w:rsidP="00F112DF">
      <w:pPr>
        <w:numPr>
          <w:ilvl w:val="0"/>
          <w:numId w:val="14"/>
        </w:numPr>
        <w:spacing w:after="0"/>
        <w:contextualSpacing/>
        <w:rPr>
          <w:rFonts w:ascii="Tahoma" w:eastAsia="Aptos" w:hAnsi="Tahoma" w:cs="Tahoma"/>
          <w:sz w:val="22"/>
          <w:szCs w:val="22"/>
          <w14:ligatures w14:val="standardContextual"/>
        </w:rPr>
      </w:pPr>
      <w:r w:rsidRPr="00D92D12">
        <w:rPr>
          <w:rFonts w:ascii="Tahoma" w:eastAsia="Aptos" w:hAnsi="Tahoma" w:cs="Tahoma"/>
          <w:sz w:val="22"/>
          <w:szCs w:val="22"/>
          <w14:ligatures w14:val="standardContextual"/>
        </w:rPr>
        <w:t xml:space="preserve">New or updated Agricultural Erosion and Sediment Control Plans (Ag E&amp;S Plans) </w:t>
      </w:r>
    </w:p>
    <w:p w14:paraId="3ED09F89" w14:textId="77777777" w:rsidR="00D92D12" w:rsidRPr="00D92D12" w:rsidRDefault="00D92D12" w:rsidP="00F112DF">
      <w:pPr>
        <w:numPr>
          <w:ilvl w:val="0"/>
          <w:numId w:val="14"/>
        </w:numPr>
        <w:spacing w:after="0"/>
        <w:contextualSpacing/>
        <w:rPr>
          <w:rFonts w:ascii="Tahoma" w:eastAsia="Aptos" w:hAnsi="Tahoma" w:cs="Tahoma"/>
          <w:sz w:val="22"/>
          <w:szCs w:val="22"/>
          <w14:ligatures w14:val="standardContextual"/>
        </w:rPr>
      </w:pPr>
      <w:r w:rsidRPr="00D92D12">
        <w:rPr>
          <w:rFonts w:ascii="Tahoma" w:eastAsia="Aptos" w:hAnsi="Tahoma" w:cs="Tahoma"/>
          <w:sz w:val="22"/>
          <w:szCs w:val="22"/>
          <w14:ligatures w14:val="standardContextual"/>
        </w:rPr>
        <w:t xml:space="preserve">New or updated Act 38 Nutrient Management Plans or NRCS 590 plans </w:t>
      </w:r>
    </w:p>
    <w:p w14:paraId="5D1BF88C" w14:textId="26A0BB04" w:rsidR="006000FB" w:rsidRPr="00274430" w:rsidRDefault="00D92D12" w:rsidP="00F112DF">
      <w:pPr>
        <w:numPr>
          <w:ilvl w:val="0"/>
          <w:numId w:val="14"/>
        </w:numPr>
        <w:spacing w:after="0"/>
        <w:contextualSpacing/>
        <w:rPr>
          <w:rFonts w:ascii="Tahoma" w:eastAsia="Aptos" w:hAnsi="Tahoma" w:cs="Tahoma"/>
          <w:sz w:val="22"/>
          <w:szCs w:val="22"/>
        </w:rPr>
      </w:pPr>
      <w:r w:rsidRPr="00D92D12">
        <w:rPr>
          <w:rFonts w:ascii="Tahoma" w:eastAsia="Aptos" w:hAnsi="Tahoma" w:cs="Tahoma"/>
          <w:sz w:val="22"/>
          <w:szCs w:val="22"/>
          <w14:ligatures w14:val="standardContextual"/>
        </w:rPr>
        <w:t>New or updated Conservation Plans  </w:t>
      </w:r>
    </w:p>
    <w:p w14:paraId="400CC20E" w14:textId="77777777" w:rsidR="00274430" w:rsidRDefault="00274430" w:rsidP="00274430">
      <w:pPr>
        <w:spacing w:after="0"/>
        <w:contextualSpacing/>
        <w:rPr>
          <w:rFonts w:ascii="Tahoma" w:eastAsia="Aptos" w:hAnsi="Tahoma" w:cs="Tahoma"/>
          <w:sz w:val="22"/>
          <w:szCs w:val="22"/>
          <w14:ligatures w14:val="standardContextual"/>
        </w:rPr>
      </w:pPr>
    </w:p>
    <w:p w14:paraId="6DB6D24D" w14:textId="5D95CD7B" w:rsidR="00AE2D9E" w:rsidRPr="00D92D12" w:rsidRDefault="000A64C2" w:rsidP="000A64C2">
      <w:pPr>
        <w:rPr>
          <w:rFonts w:ascii="Tahoma" w:eastAsia="Times New Roman" w:hAnsi="Tahoma" w:cs="Tahoma"/>
          <w:sz w:val="22"/>
          <w:szCs w:val="22"/>
        </w:rPr>
      </w:pPr>
      <w:r>
        <w:rPr>
          <w:rFonts w:ascii="Tahoma" w:eastAsia="Times New Roman" w:hAnsi="Tahoma" w:cs="Tahoma"/>
          <w:sz w:val="22"/>
          <w:szCs w:val="22"/>
        </w:rPr>
        <w:t xml:space="preserve">Note: </w:t>
      </w:r>
      <w:r w:rsidR="00477106">
        <w:rPr>
          <w:rFonts w:ascii="Tahoma" w:eastAsia="Times New Roman" w:hAnsi="Tahoma" w:cs="Tahoma"/>
          <w:sz w:val="22"/>
          <w:szCs w:val="22"/>
        </w:rPr>
        <w:t xml:space="preserve">Priority will be given to </w:t>
      </w:r>
      <w:r w:rsidR="00477106" w:rsidRPr="00A160E7">
        <w:rPr>
          <w:rFonts w:ascii="Tahoma" w:eastAsia="Times New Roman" w:hAnsi="Tahoma" w:cs="Tahoma"/>
          <w:sz w:val="22"/>
          <w:szCs w:val="22"/>
        </w:rPr>
        <w:t>ag plan</w:t>
      </w:r>
      <w:r>
        <w:rPr>
          <w:rFonts w:ascii="Tahoma" w:eastAsia="Times New Roman" w:hAnsi="Tahoma" w:cs="Tahoma"/>
          <w:sz w:val="22"/>
          <w:szCs w:val="22"/>
        </w:rPr>
        <w:t>s</w:t>
      </w:r>
      <w:r w:rsidR="00477106" w:rsidRPr="00A160E7">
        <w:rPr>
          <w:rFonts w:ascii="Tahoma" w:eastAsia="Times New Roman" w:hAnsi="Tahoma" w:cs="Tahoma"/>
          <w:sz w:val="22"/>
          <w:szCs w:val="22"/>
        </w:rPr>
        <w:t xml:space="preserve"> being developed for either a preserved farm or acres that are being considered for easement sale through the Farmland Preservation Program</w:t>
      </w:r>
      <w:r>
        <w:rPr>
          <w:rFonts w:ascii="Tahoma" w:eastAsia="Times New Roman" w:hAnsi="Tahoma" w:cs="Tahoma"/>
          <w:sz w:val="22"/>
          <w:szCs w:val="22"/>
        </w:rPr>
        <w:t>.</w:t>
      </w:r>
    </w:p>
    <w:p w14:paraId="2C8171C5" w14:textId="65444BF8" w:rsidR="00024A88" w:rsidRPr="007C7B06" w:rsidRDefault="00431278" w:rsidP="00F112DF">
      <w:pPr>
        <w:spacing w:after="0"/>
        <w:rPr>
          <w:rFonts w:ascii="Tahoma" w:hAnsi="Tahoma" w:cs="Tahoma"/>
          <w:sz w:val="22"/>
          <w:szCs w:val="22"/>
        </w:rPr>
      </w:pPr>
      <w:r w:rsidRPr="007C7B06">
        <w:rPr>
          <w:rFonts w:ascii="Tahoma" w:hAnsi="Tahoma" w:cs="Tahoma"/>
          <w:b/>
          <w:bCs/>
          <w:sz w:val="22"/>
          <w:szCs w:val="22"/>
        </w:rPr>
        <w:lastRenderedPageBreak/>
        <w:t>Application</w:t>
      </w:r>
      <w:r w:rsidR="00024A88" w:rsidRPr="007C7B06">
        <w:rPr>
          <w:rFonts w:ascii="Tahoma" w:hAnsi="Tahoma" w:cs="Tahoma"/>
          <w:b/>
          <w:bCs/>
          <w:sz w:val="22"/>
          <w:szCs w:val="22"/>
        </w:rPr>
        <w:t>:</w:t>
      </w:r>
    </w:p>
    <w:p w14:paraId="121436A7" w14:textId="2A85A5C6" w:rsidR="00024A88" w:rsidRDefault="00431278" w:rsidP="00F112DF">
      <w:pPr>
        <w:spacing w:after="0"/>
        <w:rPr>
          <w:rFonts w:ascii="Tahoma" w:hAnsi="Tahoma" w:cs="Tahoma"/>
          <w:bCs/>
          <w:sz w:val="22"/>
          <w:szCs w:val="22"/>
        </w:rPr>
      </w:pPr>
      <w:r w:rsidRPr="007C7B06">
        <w:rPr>
          <w:rFonts w:ascii="Tahoma" w:hAnsi="Tahoma" w:cs="Tahoma"/>
          <w:bCs/>
          <w:sz w:val="22"/>
          <w:szCs w:val="22"/>
        </w:rPr>
        <w:t xml:space="preserve">A short application form </w:t>
      </w:r>
      <w:r w:rsidR="00BE6339" w:rsidRPr="007C7B06">
        <w:rPr>
          <w:rFonts w:ascii="Tahoma" w:hAnsi="Tahoma" w:cs="Tahoma"/>
          <w:bCs/>
          <w:sz w:val="22"/>
          <w:szCs w:val="22"/>
        </w:rPr>
        <w:t>will be required to (1) select the plan(s)</w:t>
      </w:r>
      <w:r w:rsidR="0030317F" w:rsidRPr="007C7B06">
        <w:rPr>
          <w:rFonts w:ascii="Tahoma" w:hAnsi="Tahoma" w:cs="Tahoma"/>
          <w:bCs/>
          <w:sz w:val="22"/>
          <w:szCs w:val="22"/>
        </w:rPr>
        <w:t xml:space="preserve"> for which</w:t>
      </w:r>
      <w:r w:rsidR="00A6615E" w:rsidRPr="007C7B06">
        <w:rPr>
          <w:rFonts w:ascii="Tahoma" w:hAnsi="Tahoma" w:cs="Tahoma"/>
          <w:bCs/>
          <w:sz w:val="22"/>
          <w:szCs w:val="22"/>
        </w:rPr>
        <w:t xml:space="preserve"> reimbursement will be requested and agree to develop the plan(s) and (2)</w:t>
      </w:r>
      <w:r w:rsidR="00452E86" w:rsidRPr="007C7B06">
        <w:rPr>
          <w:rFonts w:ascii="Tahoma" w:hAnsi="Tahoma" w:cs="Tahoma"/>
          <w:bCs/>
          <w:sz w:val="22"/>
          <w:szCs w:val="22"/>
        </w:rPr>
        <w:t xml:space="preserve"> acknowledge that any information obtained for the purposes of the Ag</w:t>
      </w:r>
      <w:r w:rsidR="0050573E" w:rsidRPr="007C7B06">
        <w:rPr>
          <w:rFonts w:ascii="Tahoma" w:hAnsi="Tahoma" w:cs="Tahoma"/>
          <w:bCs/>
          <w:sz w:val="22"/>
          <w:szCs w:val="22"/>
        </w:rPr>
        <w:t xml:space="preserve">ricultural Planning Reimbursement Program may be subject to Pennsylvania’s Right to Know Law. </w:t>
      </w:r>
    </w:p>
    <w:p w14:paraId="0CAF212F" w14:textId="77777777" w:rsidR="00F112DF" w:rsidRPr="007C7B06" w:rsidRDefault="00F112DF" w:rsidP="00F112DF">
      <w:pPr>
        <w:spacing w:after="0"/>
        <w:rPr>
          <w:rFonts w:ascii="Tahoma" w:hAnsi="Tahoma" w:cs="Tahoma"/>
          <w:bCs/>
          <w:sz w:val="22"/>
          <w:szCs w:val="22"/>
        </w:rPr>
      </w:pPr>
    </w:p>
    <w:p w14:paraId="6D03BFA3" w14:textId="45E6E580" w:rsidR="004619FA" w:rsidRPr="007C7B06" w:rsidRDefault="00D7321E" w:rsidP="00F112DF">
      <w:pPr>
        <w:spacing w:after="0"/>
        <w:rPr>
          <w:rFonts w:ascii="Tahoma" w:hAnsi="Tahoma" w:cs="Tahoma"/>
          <w:bCs/>
          <w:sz w:val="22"/>
          <w:szCs w:val="22"/>
        </w:rPr>
      </w:pPr>
      <w:r w:rsidRPr="007C7B06">
        <w:rPr>
          <w:rFonts w:ascii="Tahoma" w:hAnsi="Tahoma" w:cs="Tahoma"/>
          <w:b/>
          <w:bCs/>
          <w:sz w:val="22"/>
          <w:szCs w:val="22"/>
        </w:rPr>
        <w:t xml:space="preserve">Landowner </w:t>
      </w:r>
      <w:r w:rsidR="002E552A">
        <w:rPr>
          <w:rFonts w:ascii="Tahoma" w:hAnsi="Tahoma" w:cs="Tahoma"/>
          <w:b/>
          <w:bCs/>
          <w:sz w:val="22"/>
          <w:szCs w:val="22"/>
        </w:rPr>
        <w:t xml:space="preserve">and Planner </w:t>
      </w:r>
      <w:r w:rsidRPr="007C7B06">
        <w:rPr>
          <w:rFonts w:ascii="Tahoma" w:hAnsi="Tahoma" w:cs="Tahoma"/>
          <w:b/>
          <w:bCs/>
          <w:sz w:val="22"/>
          <w:szCs w:val="22"/>
        </w:rPr>
        <w:t>Agreements</w:t>
      </w:r>
    </w:p>
    <w:p w14:paraId="5913E667" w14:textId="59C0D48E" w:rsidR="00D7321E" w:rsidRDefault="004619FA" w:rsidP="00F112DF">
      <w:pPr>
        <w:spacing w:after="0"/>
        <w:rPr>
          <w:rFonts w:ascii="Tahoma" w:hAnsi="Tahoma" w:cs="Tahoma"/>
          <w:bCs/>
          <w:sz w:val="22"/>
          <w:szCs w:val="22"/>
        </w:rPr>
      </w:pPr>
      <w:r w:rsidRPr="007C7B06">
        <w:rPr>
          <w:rFonts w:ascii="Tahoma" w:hAnsi="Tahoma" w:cs="Tahoma"/>
          <w:bCs/>
          <w:sz w:val="22"/>
          <w:szCs w:val="22"/>
        </w:rPr>
        <w:t xml:space="preserve">The </w:t>
      </w:r>
      <w:r w:rsidR="0079472D" w:rsidRPr="007C7B06">
        <w:rPr>
          <w:rFonts w:ascii="Tahoma" w:hAnsi="Tahoma" w:cs="Tahoma"/>
          <w:bCs/>
          <w:sz w:val="22"/>
          <w:szCs w:val="22"/>
        </w:rPr>
        <w:t xml:space="preserve">agricultural </w:t>
      </w:r>
      <w:r w:rsidRPr="007C7B06">
        <w:rPr>
          <w:rFonts w:ascii="Tahoma" w:hAnsi="Tahoma" w:cs="Tahoma"/>
          <w:bCs/>
          <w:sz w:val="22"/>
          <w:szCs w:val="22"/>
        </w:rPr>
        <w:t xml:space="preserve">landowner/operator </w:t>
      </w:r>
      <w:r w:rsidR="002E552A">
        <w:rPr>
          <w:rFonts w:ascii="Tahoma" w:hAnsi="Tahoma" w:cs="Tahoma"/>
          <w:bCs/>
          <w:sz w:val="22"/>
          <w:szCs w:val="22"/>
        </w:rPr>
        <w:t xml:space="preserve">and planner </w:t>
      </w:r>
      <w:r w:rsidRPr="007C7B06">
        <w:rPr>
          <w:rFonts w:ascii="Tahoma" w:hAnsi="Tahoma" w:cs="Tahoma"/>
          <w:bCs/>
          <w:sz w:val="22"/>
          <w:szCs w:val="22"/>
        </w:rPr>
        <w:t>will sign the application form to indicate commitment to developing the plans listed</w:t>
      </w:r>
      <w:r w:rsidR="0079472D" w:rsidRPr="007C7B06">
        <w:rPr>
          <w:rFonts w:ascii="Tahoma" w:hAnsi="Tahoma" w:cs="Tahoma"/>
          <w:bCs/>
          <w:sz w:val="22"/>
          <w:szCs w:val="22"/>
        </w:rPr>
        <w:t>.</w:t>
      </w:r>
      <w:r w:rsidR="005171C9" w:rsidRPr="007C7B06">
        <w:rPr>
          <w:rFonts w:ascii="Tahoma" w:hAnsi="Tahoma" w:cs="Tahoma"/>
          <w:bCs/>
          <w:sz w:val="22"/>
          <w:szCs w:val="22"/>
        </w:rPr>
        <w:t xml:space="preserve"> </w:t>
      </w:r>
    </w:p>
    <w:p w14:paraId="0128DA8D" w14:textId="77777777" w:rsidR="00FA126B" w:rsidRPr="007C7B06" w:rsidRDefault="00FA126B" w:rsidP="00F112DF">
      <w:pPr>
        <w:spacing w:after="0"/>
        <w:rPr>
          <w:rFonts w:ascii="Tahoma" w:hAnsi="Tahoma" w:cs="Tahoma"/>
          <w:sz w:val="22"/>
          <w:szCs w:val="22"/>
        </w:rPr>
      </w:pPr>
    </w:p>
    <w:p w14:paraId="5913E668" w14:textId="5A0EDF23" w:rsidR="00762F9D" w:rsidRDefault="00762F9D" w:rsidP="00F112DF">
      <w:pPr>
        <w:spacing w:after="0"/>
        <w:rPr>
          <w:rFonts w:ascii="Tahoma" w:hAnsi="Tahoma" w:cs="Tahoma"/>
          <w:bCs/>
          <w:sz w:val="22"/>
          <w:szCs w:val="22"/>
        </w:rPr>
      </w:pPr>
      <w:r w:rsidRPr="007C7B06">
        <w:rPr>
          <w:rFonts w:ascii="Tahoma" w:hAnsi="Tahoma" w:cs="Tahoma"/>
          <w:b/>
          <w:bCs/>
          <w:sz w:val="22"/>
          <w:szCs w:val="22"/>
        </w:rPr>
        <w:t>Eligible Expenses:</w:t>
      </w:r>
      <w:r w:rsidRPr="007C7B06">
        <w:rPr>
          <w:rFonts w:ascii="Tahoma" w:hAnsi="Tahoma" w:cs="Tahoma"/>
          <w:b/>
          <w:bCs/>
          <w:sz w:val="22"/>
          <w:szCs w:val="22"/>
        </w:rPr>
        <w:br/>
      </w:r>
      <w:r w:rsidRPr="007C7B06">
        <w:rPr>
          <w:rFonts w:ascii="Tahoma" w:hAnsi="Tahoma" w:cs="Tahoma"/>
          <w:bCs/>
          <w:sz w:val="22"/>
          <w:szCs w:val="22"/>
        </w:rPr>
        <w:t xml:space="preserve">Costs </w:t>
      </w:r>
      <w:r w:rsidR="00FE45EC" w:rsidRPr="007C7B06">
        <w:rPr>
          <w:rFonts w:ascii="Tahoma" w:hAnsi="Tahoma" w:cs="Tahoma"/>
          <w:bCs/>
          <w:sz w:val="22"/>
          <w:szCs w:val="22"/>
        </w:rPr>
        <w:t xml:space="preserve">directly related to development of an agricultural </w:t>
      </w:r>
      <w:r w:rsidR="00404208" w:rsidRPr="007C7B06">
        <w:rPr>
          <w:rFonts w:ascii="Tahoma" w:hAnsi="Tahoma" w:cs="Tahoma"/>
          <w:bCs/>
          <w:sz w:val="22"/>
          <w:szCs w:val="22"/>
        </w:rPr>
        <w:t>plan are eligible for reimbursement. This includes costs charge</w:t>
      </w:r>
      <w:r w:rsidR="00AD7EE3" w:rsidRPr="007C7B06">
        <w:rPr>
          <w:rFonts w:ascii="Tahoma" w:hAnsi="Tahoma" w:cs="Tahoma"/>
          <w:bCs/>
          <w:sz w:val="22"/>
          <w:szCs w:val="22"/>
        </w:rPr>
        <w:t>d to the farmer</w:t>
      </w:r>
      <w:r w:rsidR="00404208" w:rsidRPr="007C7B06">
        <w:rPr>
          <w:rFonts w:ascii="Tahoma" w:hAnsi="Tahoma" w:cs="Tahoma"/>
          <w:bCs/>
          <w:sz w:val="22"/>
          <w:szCs w:val="22"/>
        </w:rPr>
        <w:t xml:space="preserve"> by a consultant</w:t>
      </w:r>
      <w:r w:rsidR="005570B2" w:rsidRPr="007C7B06">
        <w:rPr>
          <w:rFonts w:ascii="Tahoma" w:hAnsi="Tahoma" w:cs="Tahoma"/>
          <w:bCs/>
          <w:sz w:val="22"/>
          <w:szCs w:val="22"/>
        </w:rPr>
        <w:t xml:space="preserve">, </w:t>
      </w:r>
      <w:r w:rsidR="00404208" w:rsidRPr="007C7B06">
        <w:rPr>
          <w:rFonts w:ascii="Tahoma" w:hAnsi="Tahoma" w:cs="Tahoma"/>
          <w:bCs/>
          <w:sz w:val="22"/>
          <w:szCs w:val="22"/>
        </w:rPr>
        <w:t xml:space="preserve">technical service </w:t>
      </w:r>
      <w:r w:rsidR="00AD7EE3" w:rsidRPr="007C7B06">
        <w:rPr>
          <w:rFonts w:ascii="Tahoma" w:hAnsi="Tahoma" w:cs="Tahoma"/>
          <w:bCs/>
          <w:sz w:val="22"/>
          <w:szCs w:val="22"/>
        </w:rPr>
        <w:t>provider</w:t>
      </w:r>
      <w:r w:rsidR="005570B2" w:rsidRPr="007C7B06">
        <w:rPr>
          <w:rFonts w:ascii="Tahoma" w:hAnsi="Tahoma" w:cs="Tahoma"/>
          <w:bCs/>
          <w:sz w:val="22"/>
          <w:szCs w:val="22"/>
        </w:rPr>
        <w:t>,</w:t>
      </w:r>
      <w:r w:rsidR="00CF0071" w:rsidRPr="007C7B06">
        <w:rPr>
          <w:rFonts w:ascii="Tahoma" w:hAnsi="Tahoma" w:cs="Tahoma"/>
          <w:bCs/>
          <w:sz w:val="22"/>
          <w:szCs w:val="22"/>
        </w:rPr>
        <w:t xml:space="preserve"> or</w:t>
      </w:r>
      <w:r w:rsidR="005570B2" w:rsidRPr="007C7B06">
        <w:rPr>
          <w:rFonts w:ascii="Tahoma" w:hAnsi="Tahoma" w:cs="Tahoma"/>
          <w:bCs/>
          <w:sz w:val="22"/>
          <w:szCs w:val="22"/>
        </w:rPr>
        <w:t xml:space="preserve"> county conservation district. </w:t>
      </w:r>
    </w:p>
    <w:p w14:paraId="31487139" w14:textId="77777777" w:rsidR="00FA126B" w:rsidRPr="007C7B06" w:rsidRDefault="00FA126B" w:rsidP="00F112DF">
      <w:pPr>
        <w:spacing w:after="0"/>
        <w:rPr>
          <w:rFonts w:ascii="Tahoma" w:hAnsi="Tahoma" w:cs="Tahoma"/>
          <w:bCs/>
          <w:sz w:val="22"/>
          <w:szCs w:val="22"/>
        </w:rPr>
      </w:pPr>
    </w:p>
    <w:p w14:paraId="50C34D5E" w14:textId="12A3BF39" w:rsidR="00A370A1" w:rsidRDefault="00A370A1" w:rsidP="00F112DF">
      <w:pPr>
        <w:spacing w:after="0"/>
        <w:rPr>
          <w:rFonts w:ascii="Tahoma" w:hAnsi="Tahoma" w:cs="Tahoma"/>
          <w:bCs/>
          <w:sz w:val="22"/>
          <w:szCs w:val="22"/>
        </w:rPr>
      </w:pPr>
      <w:r w:rsidRPr="007C7B06">
        <w:rPr>
          <w:rFonts w:ascii="Tahoma" w:hAnsi="Tahoma" w:cs="Tahoma"/>
          <w:bCs/>
          <w:sz w:val="22"/>
          <w:szCs w:val="22"/>
        </w:rPr>
        <w:t xml:space="preserve">Education &amp; outreach, </w:t>
      </w:r>
      <w:r w:rsidR="00EA0054" w:rsidRPr="007C7B06">
        <w:rPr>
          <w:rFonts w:ascii="Tahoma" w:hAnsi="Tahoma" w:cs="Tahoma"/>
          <w:bCs/>
          <w:sz w:val="22"/>
          <w:szCs w:val="22"/>
        </w:rPr>
        <w:t>office supplies, and time for data entry, reporting, and admin can be reimbursed up to 2</w:t>
      </w:r>
      <w:r w:rsidR="004E65E5" w:rsidRPr="007C7B06">
        <w:rPr>
          <w:rFonts w:ascii="Tahoma" w:hAnsi="Tahoma" w:cs="Tahoma"/>
          <w:bCs/>
          <w:sz w:val="22"/>
          <w:szCs w:val="22"/>
        </w:rPr>
        <w:t>0</w:t>
      </w:r>
      <w:r w:rsidR="00EA0054" w:rsidRPr="007C7B06">
        <w:rPr>
          <w:rFonts w:ascii="Tahoma" w:hAnsi="Tahoma" w:cs="Tahoma"/>
          <w:bCs/>
          <w:sz w:val="22"/>
          <w:szCs w:val="22"/>
        </w:rPr>
        <w:t xml:space="preserve">% the amount of the total </w:t>
      </w:r>
      <w:r w:rsidR="004B5B43" w:rsidRPr="007C7B06">
        <w:rPr>
          <w:rFonts w:ascii="Tahoma" w:hAnsi="Tahoma" w:cs="Tahoma"/>
          <w:bCs/>
          <w:sz w:val="22"/>
          <w:szCs w:val="22"/>
        </w:rPr>
        <w:t xml:space="preserve">plan </w:t>
      </w:r>
      <w:r w:rsidR="00EA0054" w:rsidRPr="007C7B06">
        <w:rPr>
          <w:rFonts w:ascii="Tahoma" w:hAnsi="Tahoma" w:cs="Tahoma"/>
          <w:bCs/>
          <w:sz w:val="22"/>
          <w:szCs w:val="22"/>
        </w:rPr>
        <w:t xml:space="preserve">reimbursement. </w:t>
      </w:r>
    </w:p>
    <w:p w14:paraId="18FA8165" w14:textId="77777777" w:rsidR="00FA126B" w:rsidRPr="007C7B06" w:rsidRDefault="00FA126B" w:rsidP="00F112DF">
      <w:pPr>
        <w:spacing w:after="0"/>
        <w:rPr>
          <w:rFonts w:ascii="Tahoma" w:hAnsi="Tahoma" w:cs="Tahoma"/>
          <w:bCs/>
          <w:sz w:val="22"/>
          <w:szCs w:val="22"/>
        </w:rPr>
      </w:pPr>
    </w:p>
    <w:p w14:paraId="5913E669" w14:textId="77777777" w:rsidR="00980A53" w:rsidRPr="007C7B06" w:rsidRDefault="00057233" w:rsidP="00F112DF">
      <w:pPr>
        <w:spacing w:after="0"/>
        <w:rPr>
          <w:rFonts w:ascii="Tahoma" w:hAnsi="Tahoma" w:cs="Tahoma"/>
          <w:b/>
          <w:bCs/>
          <w:sz w:val="22"/>
          <w:szCs w:val="22"/>
        </w:rPr>
      </w:pPr>
      <w:r w:rsidRPr="007C7B06">
        <w:rPr>
          <w:rFonts w:ascii="Tahoma" w:hAnsi="Tahoma" w:cs="Tahoma"/>
          <w:b/>
          <w:bCs/>
          <w:sz w:val="22"/>
          <w:szCs w:val="22"/>
        </w:rPr>
        <w:t>Budget</w:t>
      </w:r>
    </w:p>
    <w:p w14:paraId="152818AB" w14:textId="3E84790F" w:rsidR="00580AB1" w:rsidRDefault="00057233" w:rsidP="00F112DF">
      <w:pPr>
        <w:spacing w:after="0"/>
        <w:rPr>
          <w:rFonts w:ascii="Tahoma" w:hAnsi="Tahoma" w:cs="Tahoma"/>
          <w:bCs/>
          <w:sz w:val="22"/>
          <w:szCs w:val="22"/>
        </w:rPr>
      </w:pPr>
      <w:r w:rsidRPr="007C7B06">
        <w:rPr>
          <w:rFonts w:ascii="Tahoma" w:hAnsi="Tahoma" w:cs="Tahoma"/>
          <w:bCs/>
          <w:sz w:val="22"/>
          <w:szCs w:val="22"/>
        </w:rPr>
        <w:t xml:space="preserve">A budget estimating the cost of </w:t>
      </w:r>
      <w:r w:rsidR="007905EE" w:rsidRPr="007C7B06">
        <w:rPr>
          <w:rFonts w:ascii="Tahoma" w:hAnsi="Tahoma" w:cs="Tahoma"/>
          <w:bCs/>
          <w:sz w:val="22"/>
          <w:szCs w:val="22"/>
        </w:rPr>
        <w:t xml:space="preserve">the agricultural plan to be developed </w:t>
      </w:r>
      <w:r w:rsidR="00EE3E5E">
        <w:rPr>
          <w:rFonts w:ascii="Tahoma" w:hAnsi="Tahoma" w:cs="Tahoma"/>
          <w:bCs/>
          <w:sz w:val="22"/>
          <w:szCs w:val="22"/>
        </w:rPr>
        <w:t xml:space="preserve">and conservation district operations costs </w:t>
      </w:r>
      <w:r w:rsidR="007905EE" w:rsidRPr="007C7B06">
        <w:rPr>
          <w:rFonts w:ascii="Tahoma" w:hAnsi="Tahoma" w:cs="Tahoma"/>
          <w:bCs/>
          <w:sz w:val="22"/>
          <w:szCs w:val="22"/>
        </w:rPr>
        <w:t>must be submitte</w:t>
      </w:r>
      <w:r w:rsidR="00082C42">
        <w:rPr>
          <w:rFonts w:ascii="Tahoma" w:hAnsi="Tahoma" w:cs="Tahoma"/>
          <w:bCs/>
          <w:sz w:val="22"/>
          <w:szCs w:val="22"/>
        </w:rPr>
        <w:t>d</w:t>
      </w:r>
      <w:r w:rsidR="007905EE" w:rsidRPr="007C7B06">
        <w:rPr>
          <w:rFonts w:ascii="Tahoma" w:hAnsi="Tahoma" w:cs="Tahoma"/>
          <w:bCs/>
          <w:sz w:val="22"/>
          <w:szCs w:val="22"/>
        </w:rPr>
        <w:t>.</w:t>
      </w:r>
      <w:r w:rsidR="00082C42">
        <w:rPr>
          <w:rFonts w:ascii="Tahoma" w:hAnsi="Tahoma" w:cs="Tahoma"/>
          <w:bCs/>
          <w:sz w:val="22"/>
          <w:szCs w:val="22"/>
        </w:rPr>
        <w:t xml:space="preserve"> This is included in the application. </w:t>
      </w:r>
      <w:r w:rsidR="007905EE" w:rsidRPr="007C7B06">
        <w:rPr>
          <w:rFonts w:ascii="Tahoma" w:hAnsi="Tahoma" w:cs="Tahoma"/>
          <w:bCs/>
          <w:sz w:val="22"/>
          <w:szCs w:val="22"/>
        </w:rPr>
        <w:t xml:space="preserve"> </w:t>
      </w:r>
    </w:p>
    <w:p w14:paraId="64A395FD" w14:textId="77777777" w:rsidR="00FA126B" w:rsidRPr="007C7B06" w:rsidRDefault="00FA126B" w:rsidP="00F112DF">
      <w:pPr>
        <w:spacing w:after="0"/>
        <w:rPr>
          <w:rFonts w:ascii="Tahoma" w:hAnsi="Tahoma" w:cs="Tahoma"/>
          <w:bCs/>
          <w:sz w:val="22"/>
          <w:szCs w:val="22"/>
        </w:rPr>
      </w:pPr>
    </w:p>
    <w:p w14:paraId="3C385C1B" w14:textId="77777777" w:rsidR="00580AB1" w:rsidRPr="007C7B06" w:rsidRDefault="00580AB1" w:rsidP="00F112DF">
      <w:pPr>
        <w:spacing w:after="0"/>
        <w:rPr>
          <w:rFonts w:ascii="Tahoma" w:hAnsi="Tahoma" w:cs="Tahoma"/>
          <w:bCs/>
          <w:sz w:val="22"/>
          <w:szCs w:val="22"/>
        </w:rPr>
      </w:pPr>
      <w:r w:rsidRPr="007C7B06">
        <w:rPr>
          <w:rFonts w:ascii="Tahoma" w:hAnsi="Tahoma" w:cs="Tahoma"/>
          <w:b/>
          <w:bCs/>
          <w:sz w:val="22"/>
          <w:szCs w:val="22"/>
        </w:rPr>
        <w:t>Modifications:</w:t>
      </w:r>
    </w:p>
    <w:p w14:paraId="482FCBC3" w14:textId="59325146" w:rsidR="00580AB1" w:rsidRDefault="00580AB1" w:rsidP="00F112DF">
      <w:pPr>
        <w:spacing w:after="0"/>
        <w:rPr>
          <w:rStyle w:val="Hyperlink"/>
          <w:rFonts w:ascii="Tahoma" w:hAnsi="Tahoma" w:cs="Tahoma"/>
          <w:bCs/>
          <w:sz w:val="22"/>
          <w:szCs w:val="22"/>
        </w:rPr>
      </w:pPr>
      <w:r w:rsidRPr="007C7B06">
        <w:rPr>
          <w:rFonts w:ascii="Tahoma" w:hAnsi="Tahoma" w:cs="Tahoma"/>
          <w:bCs/>
          <w:sz w:val="22"/>
          <w:szCs w:val="22"/>
        </w:rPr>
        <w:t xml:space="preserve">Modifications to the project budget or plan must be approved in writing by PACD to maintain funding eligibility. Submit requests for changes, indicating the reason for the change to Holly Miller, PACD Program Manager at </w:t>
      </w:r>
      <w:hyperlink r:id="rId11" w:history="1">
        <w:r w:rsidRPr="007C7B06">
          <w:rPr>
            <w:rStyle w:val="Hyperlink"/>
            <w:rFonts w:ascii="Tahoma" w:hAnsi="Tahoma" w:cs="Tahoma"/>
            <w:bCs/>
            <w:sz w:val="22"/>
            <w:szCs w:val="22"/>
          </w:rPr>
          <w:t>hmiller@pacd.org</w:t>
        </w:r>
      </w:hyperlink>
    </w:p>
    <w:p w14:paraId="77BB73C3" w14:textId="77777777" w:rsidR="00A44316" w:rsidRPr="007C7B06" w:rsidRDefault="00A44316" w:rsidP="00F112DF">
      <w:pPr>
        <w:spacing w:after="0"/>
        <w:rPr>
          <w:rFonts w:ascii="Tahoma" w:hAnsi="Tahoma" w:cs="Tahoma"/>
          <w:bCs/>
          <w:sz w:val="22"/>
          <w:szCs w:val="22"/>
        </w:rPr>
      </w:pPr>
    </w:p>
    <w:p w14:paraId="061FE866" w14:textId="7C345C87" w:rsidR="00A9195A" w:rsidRDefault="00B8406C" w:rsidP="00F112DF">
      <w:pPr>
        <w:spacing w:after="0"/>
        <w:rPr>
          <w:rFonts w:ascii="Tahoma" w:hAnsi="Tahoma" w:cs="Tahoma"/>
          <w:bCs/>
          <w:sz w:val="22"/>
          <w:szCs w:val="22"/>
        </w:rPr>
      </w:pPr>
      <w:r w:rsidRPr="007C7B06">
        <w:rPr>
          <w:rFonts w:ascii="Tahoma" w:hAnsi="Tahoma" w:cs="Tahoma"/>
          <w:b/>
          <w:bCs/>
          <w:sz w:val="22"/>
          <w:szCs w:val="22"/>
        </w:rPr>
        <w:t>Payments:</w:t>
      </w:r>
      <w:r w:rsidRPr="007C7B06">
        <w:rPr>
          <w:rFonts w:ascii="Tahoma" w:hAnsi="Tahoma" w:cs="Tahoma"/>
          <w:b/>
          <w:bCs/>
          <w:sz w:val="22"/>
          <w:szCs w:val="22"/>
        </w:rPr>
        <w:br/>
      </w:r>
      <w:r w:rsidR="00747D93" w:rsidRPr="007C7B06">
        <w:rPr>
          <w:rFonts w:ascii="Tahoma" w:hAnsi="Tahoma" w:cs="Tahoma"/>
          <w:bCs/>
          <w:sz w:val="22"/>
          <w:szCs w:val="22"/>
        </w:rPr>
        <w:t xml:space="preserve">PACD will </w:t>
      </w:r>
      <w:r w:rsidR="009C17AA" w:rsidRPr="007C7B06">
        <w:rPr>
          <w:rFonts w:ascii="Tahoma" w:hAnsi="Tahoma" w:cs="Tahoma"/>
          <w:bCs/>
          <w:sz w:val="22"/>
          <w:szCs w:val="22"/>
        </w:rPr>
        <w:t>reserve funds</w:t>
      </w:r>
      <w:r w:rsidR="00051876" w:rsidRPr="007C7B06">
        <w:rPr>
          <w:rFonts w:ascii="Tahoma" w:hAnsi="Tahoma" w:cs="Tahoma"/>
          <w:bCs/>
          <w:sz w:val="22"/>
          <w:szCs w:val="22"/>
        </w:rPr>
        <w:t xml:space="preserve"> upon receipt of an</w:t>
      </w:r>
      <w:r w:rsidR="00622590" w:rsidRPr="007C7B06">
        <w:rPr>
          <w:rFonts w:ascii="Tahoma" w:hAnsi="Tahoma" w:cs="Tahoma"/>
          <w:bCs/>
          <w:sz w:val="22"/>
          <w:szCs w:val="22"/>
        </w:rPr>
        <w:t xml:space="preserve"> eligible</w:t>
      </w:r>
      <w:r w:rsidR="00051876" w:rsidRPr="007C7B06">
        <w:rPr>
          <w:rFonts w:ascii="Tahoma" w:hAnsi="Tahoma" w:cs="Tahoma"/>
          <w:bCs/>
          <w:sz w:val="22"/>
          <w:szCs w:val="22"/>
        </w:rPr>
        <w:t xml:space="preserve"> application with a detailed estimate of plan</w:t>
      </w:r>
      <w:r w:rsidR="001D1CDC">
        <w:rPr>
          <w:rFonts w:ascii="Tahoma" w:hAnsi="Tahoma" w:cs="Tahoma"/>
          <w:bCs/>
          <w:sz w:val="22"/>
          <w:szCs w:val="22"/>
        </w:rPr>
        <w:t xml:space="preserve"> development and conservation district operations</w:t>
      </w:r>
      <w:r w:rsidR="00051876" w:rsidRPr="007C7B06">
        <w:rPr>
          <w:rFonts w:ascii="Tahoma" w:hAnsi="Tahoma" w:cs="Tahoma"/>
          <w:bCs/>
          <w:sz w:val="22"/>
          <w:szCs w:val="22"/>
        </w:rPr>
        <w:t xml:space="preserve"> costs</w:t>
      </w:r>
      <w:r w:rsidR="00184B8E" w:rsidRPr="007C7B06">
        <w:rPr>
          <w:rFonts w:ascii="Tahoma" w:hAnsi="Tahoma" w:cs="Tahoma"/>
          <w:bCs/>
          <w:sz w:val="22"/>
          <w:szCs w:val="22"/>
        </w:rPr>
        <w:t xml:space="preserve">. </w:t>
      </w:r>
      <w:r w:rsidR="009539CE" w:rsidRPr="007C7B06">
        <w:rPr>
          <w:rFonts w:ascii="Tahoma" w:hAnsi="Tahoma" w:cs="Tahoma"/>
          <w:bCs/>
          <w:sz w:val="22"/>
          <w:szCs w:val="22"/>
        </w:rPr>
        <w:t>Once the agricultural plan</w:t>
      </w:r>
      <w:r w:rsidR="00A9195A" w:rsidRPr="007C7B06">
        <w:rPr>
          <w:rFonts w:ascii="Tahoma" w:hAnsi="Tahoma" w:cs="Tahoma"/>
          <w:bCs/>
          <w:sz w:val="22"/>
          <w:szCs w:val="22"/>
        </w:rPr>
        <w:t xml:space="preserve"> is verified or approved and entered into the Practice Keeper database</w:t>
      </w:r>
      <w:r w:rsidR="0012593C" w:rsidRPr="007C7B06">
        <w:rPr>
          <w:rFonts w:ascii="Tahoma" w:hAnsi="Tahoma" w:cs="Tahoma"/>
          <w:bCs/>
          <w:sz w:val="22"/>
          <w:szCs w:val="22"/>
        </w:rPr>
        <w:t xml:space="preserve">, a final report for reimbursement </w:t>
      </w:r>
      <w:r w:rsidR="00BE7B4B">
        <w:rPr>
          <w:rFonts w:ascii="Tahoma" w:hAnsi="Tahoma" w:cs="Tahoma"/>
          <w:bCs/>
          <w:sz w:val="22"/>
          <w:szCs w:val="22"/>
        </w:rPr>
        <w:t xml:space="preserve">and copy of the planner invoice </w:t>
      </w:r>
      <w:r w:rsidR="0012593C" w:rsidRPr="007C7B06">
        <w:rPr>
          <w:rFonts w:ascii="Tahoma" w:hAnsi="Tahoma" w:cs="Tahoma"/>
          <w:bCs/>
          <w:sz w:val="22"/>
          <w:szCs w:val="22"/>
        </w:rPr>
        <w:t xml:space="preserve">can be submitted from the conservation district to PACD. PACD will </w:t>
      </w:r>
      <w:r w:rsidR="00AC3C14" w:rsidRPr="007C7B06">
        <w:rPr>
          <w:rFonts w:ascii="Tahoma" w:hAnsi="Tahoma" w:cs="Tahoma"/>
          <w:bCs/>
          <w:sz w:val="22"/>
          <w:szCs w:val="22"/>
        </w:rPr>
        <w:t xml:space="preserve">send reimbursement to the conservation district who will then issue payment to the </w:t>
      </w:r>
      <w:r w:rsidR="00874A12" w:rsidRPr="007C7B06">
        <w:rPr>
          <w:rFonts w:ascii="Tahoma" w:hAnsi="Tahoma" w:cs="Tahoma"/>
          <w:bCs/>
          <w:sz w:val="22"/>
          <w:szCs w:val="22"/>
        </w:rPr>
        <w:t>appropriate parties</w:t>
      </w:r>
      <w:r w:rsidR="00AC3C14" w:rsidRPr="007C7B06">
        <w:rPr>
          <w:rFonts w:ascii="Tahoma" w:hAnsi="Tahoma" w:cs="Tahoma"/>
          <w:bCs/>
          <w:sz w:val="22"/>
          <w:szCs w:val="22"/>
        </w:rPr>
        <w:t>.</w:t>
      </w:r>
    </w:p>
    <w:p w14:paraId="34CADAE1" w14:textId="77777777" w:rsidR="00BE7B4B" w:rsidRPr="007C7B06" w:rsidRDefault="00BE7B4B" w:rsidP="00F112DF">
      <w:pPr>
        <w:spacing w:after="0"/>
        <w:rPr>
          <w:rFonts w:ascii="Tahoma" w:hAnsi="Tahoma" w:cs="Tahoma"/>
          <w:bCs/>
          <w:sz w:val="22"/>
          <w:szCs w:val="22"/>
        </w:rPr>
      </w:pPr>
    </w:p>
    <w:p w14:paraId="19286EE8" w14:textId="3C8BEC63" w:rsidR="009C7EB9" w:rsidRDefault="0087501B" w:rsidP="00F112DF">
      <w:pPr>
        <w:spacing w:after="0"/>
        <w:rPr>
          <w:rFonts w:ascii="Tahoma" w:hAnsi="Tahoma" w:cs="Tahoma"/>
          <w:bCs/>
          <w:sz w:val="22"/>
          <w:szCs w:val="22"/>
        </w:rPr>
      </w:pPr>
      <w:r w:rsidRPr="007C7B06">
        <w:rPr>
          <w:rFonts w:ascii="Tahoma" w:hAnsi="Tahoma" w:cs="Tahoma"/>
          <w:b/>
          <w:bCs/>
          <w:sz w:val="22"/>
          <w:szCs w:val="22"/>
        </w:rPr>
        <w:t>Agreement</w:t>
      </w:r>
      <w:r w:rsidR="009C7EB9" w:rsidRPr="007C7B06">
        <w:rPr>
          <w:rFonts w:ascii="Tahoma" w:hAnsi="Tahoma" w:cs="Tahoma"/>
          <w:b/>
          <w:bCs/>
          <w:sz w:val="22"/>
          <w:szCs w:val="22"/>
        </w:rPr>
        <w:t>:</w:t>
      </w:r>
      <w:r w:rsidR="009C7EB9" w:rsidRPr="007C7B06">
        <w:rPr>
          <w:rFonts w:ascii="Tahoma" w:hAnsi="Tahoma" w:cs="Tahoma"/>
          <w:b/>
          <w:bCs/>
          <w:sz w:val="22"/>
          <w:szCs w:val="22"/>
        </w:rPr>
        <w:br/>
      </w:r>
      <w:r w:rsidRPr="007C7B06">
        <w:rPr>
          <w:rFonts w:ascii="Tahoma" w:hAnsi="Tahoma" w:cs="Tahoma"/>
          <w:bCs/>
          <w:sz w:val="22"/>
          <w:szCs w:val="22"/>
        </w:rPr>
        <w:t>A signed grant agreement</w:t>
      </w:r>
      <w:r w:rsidR="00F02BD8" w:rsidRPr="007C7B06">
        <w:rPr>
          <w:rFonts w:ascii="Tahoma" w:hAnsi="Tahoma" w:cs="Tahoma"/>
          <w:bCs/>
          <w:sz w:val="22"/>
          <w:szCs w:val="22"/>
        </w:rPr>
        <w:t xml:space="preserve"> will be required. Once a plan</w:t>
      </w:r>
      <w:r w:rsidR="00EF6A49" w:rsidRPr="007C7B06">
        <w:rPr>
          <w:rFonts w:ascii="Tahoma" w:hAnsi="Tahoma" w:cs="Tahoma"/>
          <w:bCs/>
          <w:sz w:val="22"/>
          <w:szCs w:val="22"/>
        </w:rPr>
        <w:t xml:space="preserve"> is selected for funding, a grant agreement will be sent via email to the project contact. The agreement is signed by</w:t>
      </w:r>
      <w:r w:rsidR="00816801" w:rsidRPr="007C7B06">
        <w:rPr>
          <w:rFonts w:ascii="Tahoma" w:hAnsi="Tahoma" w:cs="Tahoma"/>
          <w:bCs/>
          <w:sz w:val="22"/>
          <w:szCs w:val="22"/>
        </w:rPr>
        <w:t xml:space="preserve"> a district representative(s) and must be returned prior to beginning any plan development activities.</w:t>
      </w:r>
    </w:p>
    <w:p w14:paraId="411B52D1" w14:textId="77777777" w:rsidR="00BE7B4B" w:rsidRPr="007C7B06" w:rsidRDefault="00BE7B4B" w:rsidP="00F112DF">
      <w:pPr>
        <w:spacing w:after="0"/>
        <w:rPr>
          <w:rFonts w:ascii="Tahoma" w:hAnsi="Tahoma" w:cs="Tahoma"/>
          <w:bCs/>
          <w:sz w:val="22"/>
          <w:szCs w:val="22"/>
        </w:rPr>
      </w:pPr>
    </w:p>
    <w:p w14:paraId="5913E673" w14:textId="1B92D553" w:rsidR="00762F9D" w:rsidRPr="007C7B06" w:rsidRDefault="009318C4" w:rsidP="00F112DF">
      <w:pPr>
        <w:spacing w:after="0"/>
        <w:rPr>
          <w:rFonts w:ascii="Tahoma" w:hAnsi="Tahoma" w:cs="Tahoma"/>
          <w:bCs/>
          <w:sz w:val="22"/>
          <w:szCs w:val="22"/>
        </w:rPr>
      </w:pPr>
      <w:r w:rsidRPr="007C7B06">
        <w:rPr>
          <w:rFonts w:ascii="Tahoma" w:hAnsi="Tahoma" w:cs="Tahoma"/>
          <w:b/>
          <w:bCs/>
          <w:sz w:val="22"/>
          <w:szCs w:val="22"/>
        </w:rPr>
        <w:t>Final R</w:t>
      </w:r>
      <w:r w:rsidR="00762F9D" w:rsidRPr="007C7B06">
        <w:rPr>
          <w:rFonts w:ascii="Tahoma" w:hAnsi="Tahoma" w:cs="Tahoma"/>
          <w:b/>
          <w:bCs/>
          <w:sz w:val="22"/>
          <w:szCs w:val="22"/>
        </w:rPr>
        <w:t>eport:</w:t>
      </w:r>
      <w:r w:rsidR="00762F9D" w:rsidRPr="007C7B06">
        <w:rPr>
          <w:rFonts w:ascii="Tahoma" w:hAnsi="Tahoma" w:cs="Tahoma"/>
          <w:b/>
          <w:bCs/>
          <w:sz w:val="22"/>
          <w:szCs w:val="22"/>
        </w:rPr>
        <w:br/>
      </w:r>
      <w:r w:rsidR="00762F9D" w:rsidRPr="007C7B06">
        <w:rPr>
          <w:rFonts w:ascii="Tahoma" w:hAnsi="Tahoma" w:cs="Tahoma"/>
          <w:bCs/>
          <w:sz w:val="22"/>
          <w:szCs w:val="22"/>
        </w:rPr>
        <w:t>A final report</w:t>
      </w:r>
      <w:r w:rsidR="00F96E47" w:rsidRPr="007C7B06">
        <w:rPr>
          <w:rFonts w:ascii="Tahoma" w:hAnsi="Tahoma" w:cs="Tahoma"/>
          <w:bCs/>
          <w:sz w:val="22"/>
          <w:szCs w:val="22"/>
        </w:rPr>
        <w:t xml:space="preserve"> for reimbursement</w:t>
      </w:r>
      <w:r w:rsidR="00762F9D" w:rsidRPr="007C7B06">
        <w:rPr>
          <w:rFonts w:ascii="Tahoma" w:hAnsi="Tahoma" w:cs="Tahoma"/>
          <w:bCs/>
          <w:sz w:val="22"/>
          <w:szCs w:val="22"/>
        </w:rPr>
        <w:t xml:space="preserve"> must be submitted </w:t>
      </w:r>
      <w:r w:rsidR="00F464CC" w:rsidRPr="007C7B06">
        <w:rPr>
          <w:rFonts w:ascii="Tahoma" w:hAnsi="Tahoma" w:cs="Tahoma"/>
          <w:bCs/>
          <w:sz w:val="22"/>
          <w:szCs w:val="22"/>
        </w:rPr>
        <w:t xml:space="preserve">after the </w:t>
      </w:r>
      <w:r w:rsidR="00591833" w:rsidRPr="007C7B06">
        <w:rPr>
          <w:rFonts w:ascii="Tahoma" w:hAnsi="Tahoma" w:cs="Tahoma"/>
          <w:bCs/>
          <w:sz w:val="22"/>
          <w:szCs w:val="22"/>
        </w:rPr>
        <w:t>agricultural plan is entered into PracticeKeeper and the final invoices have been collected from the plan developer</w:t>
      </w:r>
      <w:r w:rsidR="00762F9D" w:rsidRPr="007C7B06">
        <w:rPr>
          <w:rFonts w:ascii="Tahoma" w:hAnsi="Tahoma" w:cs="Tahoma"/>
          <w:bCs/>
          <w:sz w:val="22"/>
          <w:szCs w:val="22"/>
        </w:rPr>
        <w:t xml:space="preserve">. </w:t>
      </w:r>
      <w:r w:rsidR="00762F9D" w:rsidRPr="007C7B06">
        <w:rPr>
          <w:rFonts w:ascii="Tahoma" w:hAnsi="Tahoma" w:cs="Tahoma"/>
          <w:bCs/>
          <w:sz w:val="22"/>
          <w:szCs w:val="22"/>
        </w:rPr>
        <w:lastRenderedPageBreak/>
        <w:t>The final report must be submitted electronically.</w:t>
      </w:r>
      <w:r w:rsidRPr="007C7B06">
        <w:rPr>
          <w:rFonts w:ascii="Tahoma" w:hAnsi="Tahoma" w:cs="Tahoma"/>
          <w:bCs/>
          <w:sz w:val="22"/>
          <w:szCs w:val="22"/>
        </w:rPr>
        <w:t xml:space="preserve"> A report template will be provided by PACD.</w:t>
      </w:r>
    </w:p>
    <w:p w14:paraId="66299C9F" w14:textId="5044F504" w:rsidR="00821252" w:rsidRDefault="00AB7B5C" w:rsidP="00F112DF">
      <w:pPr>
        <w:spacing w:after="0"/>
        <w:rPr>
          <w:rFonts w:ascii="Tahoma" w:hAnsi="Tahoma" w:cs="Tahoma"/>
          <w:bCs/>
          <w:sz w:val="22"/>
          <w:szCs w:val="22"/>
        </w:rPr>
      </w:pPr>
      <w:bookmarkStart w:id="1" w:name="_Hlk103253356"/>
      <w:r w:rsidRPr="007C7B06">
        <w:rPr>
          <w:rFonts w:ascii="Tahoma" w:hAnsi="Tahoma" w:cs="Tahoma"/>
          <w:bCs/>
          <w:sz w:val="22"/>
          <w:szCs w:val="22"/>
        </w:rPr>
        <w:t xml:space="preserve">PracticeKeeper </w:t>
      </w:r>
      <w:r w:rsidR="00C361EB" w:rsidRPr="007C7B06">
        <w:rPr>
          <w:rFonts w:ascii="Tahoma" w:hAnsi="Tahoma" w:cs="Tahoma"/>
          <w:bCs/>
          <w:sz w:val="22"/>
          <w:szCs w:val="22"/>
        </w:rPr>
        <w:t xml:space="preserve">data should be entered into </w:t>
      </w:r>
      <w:r w:rsidR="00EA01C9" w:rsidRPr="007C7B06">
        <w:rPr>
          <w:rFonts w:ascii="Tahoma" w:hAnsi="Tahoma" w:cs="Tahoma"/>
          <w:bCs/>
          <w:sz w:val="22"/>
          <w:szCs w:val="22"/>
        </w:rPr>
        <w:t>the following modules according to the applicable training on the DEP Clean Water Academy and Data Management Standard Operating Procedures. All BMPS within the plan(s)</w:t>
      </w:r>
      <w:r w:rsidR="00957900" w:rsidRPr="007C7B06">
        <w:rPr>
          <w:rFonts w:ascii="Tahoma" w:hAnsi="Tahoma" w:cs="Tahoma"/>
          <w:bCs/>
          <w:sz w:val="22"/>
          <w:szCs w:val="22"/>
        </w:rPr>
        <w:t xml:space="preserve"> should be related to the plans within the planning modules of PracticeKeeper. All plans entered through the partner submission modules and approved by the conservation district should have all BMPs within the plans related to the plan in Practice Keeper. The appropriate program funding information should be entered in PracticeKeeper’ s funding tab. </w:t>
      </w:r>
    </w:p>
    <w:p w14:paraId="2AAE9B85" w14:textId="77777777" w:rsidR="00AA2DB6" w:rsidRPr="007C7B06" w:rsidRDefault="00AA2DB6" w:rsidP="00F112DF">
      <w:pPr>
        <w:spacing w:after="0"/>
        <w:rPr>
          <w:rFonts w:ascii="Tahoma" w:hAnsi="Tahoma" w:cs="Tahoma"/>
          <w:bCs/>
          <w:sz w:val="22"/>
          <w:szCs w:val="22"/>
        </w:rPr>
      </w:pPr>
    </w:p>
    <w:p w14:paraId="32276410" w14:textId="51E475E3" w:rsidR="00F54810" w:rsidRPr="007C7B06" w:rsidRDefault="00F54810" w:rsidP="00F112DF">
      <w:pPr>
        <w:spacing w:after="0"/>
        <w:rPr>
          <w:rFonts w:ascii="Tahoma" w:hAnsi="Tahoma" w:cs="Tahoma"/>
          <w:bCs/>
          <w:sz w:val="22"/>
          <w:szCs w:val="22"/>
        </w:rPr>
      </w:pPr>
      <w:r w:rsidRPr="007C7B06">
        <w:rPr>
          <w:rFonts w:ascii="Tahoma" w:hAnsi="Tahoma" w:cs="Tahoma"/>
          <w:bCs/>
          <w:sz w:val="22"/>
          <w:szCs w:val="22"/>
        </w:rPr>
        <w:t>PracticeKeeper Modules:</w:t>
      </w:r>
    </w:p>
    <w:p w14:paraId="35ABB624" w14:textId="4A4A9D20" w:rsidR="00C361EB" w:rsidRPr="007C7B06" w:rsidRDefault="00C361EB" w:rsidP="00F112DF">
      <w:pPr>
        <w:pStyle w:val="ListParagraph"/>
        <w:numPr>
          <w:ilvl w:val="0"/>
          <w:numId w:val="13"/>
        </w:numPr>
        <w:spacing w:after="0"/>
        <w:rPr>
          <w:rFonts w:ascii="Tahoma" w:hAnsi="Tahoma" w:cs="Tahoma"/>
          <w:bCs/>
          <w:sz w:val="22"/>
          <w:szCs w:val="22"/>
        </w:rPr>
      </w:pPr>
      <w:r w:rsidRPr="007C7B06">
        <w:rPr>
          <w:rFonts w:ascii="Tahoma" w:hAnsi="Tahoma" w:cs="Tahoma"/>
          <w:bCs/>
          <w:sz w:val="22"/>
          <w:szCs w:val="22"/>
        </w:rPr>
        <w:t>Partner Plan Submission Module</w:t>
      </w:r>
    </w:p>
    <w:p w14:paraId="2B7AB788" w14:textId="6022C247" w:rsidR="00C361EB" w:rsidRPr="007C7B06" w:rsidRDefault="00C361EB" w:rsidP="00F112DF">
      <w:pPr>
        <w:pStyle w:val="ListParagraph"/>
        <w:numPr>
          <w:ilvl w:val="0"/>
          <w:numId w:val="13"/>
        </w:numPr>
        <w:spacing w:after="0"/>
        <w:rPr>
          <w:rFonts w:ascii="Tahoma" w:hAnsi="Tahoma" w:cs="Tahoma"/>
          <w:bCs/>
          <w:sz w:val="22"/>
          <w:szCs w:val="22"/>
        </w:rPr>
      </w:pPr>
      <w:r w:rsidRPr="007C7B06">
        <w:rPr>
          <w:rFonts w:ascii="Tahoma" w:hAnsi="Tahoma" w:cs="Tahoma"/>
          <w:bCs/>
          <w:sz w:val="22"/>
          <w:szCs w:val="22"/>
        </w:rPr>
        <w:t>Conservation Plan Module</w:t>
      </w:r>
    </w:p>
    <w:p w14:paraId="3083F6E2" w14:textId="4857B853" w:rsidR="00957900" w:rsidRDefault="00957900" w:rsidP="00F112DF">
      <w:pPr>
        <w:pStyle w:val="ListParagraph"/>
        <w:numPr>
          <w:ilvl w:val="0"/>
          <w:numId w:val="13"/>
        </w:numPr>
        <w:spacing w:after="0"/>
        <w:rPr>
          <w:rFonts w:ascii="Tahoma" w:hAnsi="Tahoma" w:cs="Tahoma"/>
          <w:bCs/>
          <w:sz w:val="22"/>
          <w:szCs w:val="22"/>
        </w:rPr>
      </w:pPr>
      <w:r w:rsidRPr="007C7B06">
        <w:rPr>
          <w:rFonts w:ascii="Tahoma" w:hAnsi="Tahoma" w:cs="Tahoma"/>
          <w:bCs/>
          <w:sz w:val="22"/>
          <w:szCs w:val="22"/>
        </w:rPr>
        <w:t>Nutrient Management Plan Module</w:t>
      </w:r>
    </w:p>
    <w:p w14:paraId="5FD6DD61" w14:textId="77777777" w:rsidR="00AA2DB6" w:rsidRPr="007C7B06" w:rsidRDefault="00AA2DB6" w:rsidP="00A836CA">
      <w:pPr>
        <w:pStyle w:val="ListParagraph"/>
        <w:spacing w:after="0"/>
        <w:ind w:left="1080"/>
        <w:rPr>
          <w:rFonts w:ascii="Tahoma" w:hAnsi="Tahoma" w:cs="Tahoma"/>
          <w:bCs/>
          <w:sz w:val="22"/>
          <w:szCs w:val="22"/>
        </w:rPr>
      </w:pPr>
    </w:p>
    <w:bookmarkEnd w:id="1"/>
    <w:p w14:paraId="5913E674" w14:textId="4065087C" w:rsidR="00762F9D" w:rsidRDefault="00762F9D" w:rsidP="00F112DF">
      <w:pPr>
        <w:spacing w:after="0"/>
        <w:rPr>
          <w:rFonts w:ascii="Tahoma" w:hAnsi="Tahoma" w:cs="Tahoma"/>
          <w:sz w:val="22"/>
          <w:szCs w:val="22"/>
        </w:rPr>
      </w:pPr>
      <w:r w:rsidRPr="007C7B06">
        <w:rPr>
          <w:rFonts w:ascii="Tahoma" w:hAnsi="Tahoma" w:cs="Tahoma"/>
          <w:sz w:val="22"/>
          <w:szCs w:val="22"/>
        </w:rPr>
        <w:t xml:space="preserve">Please visit </w:t>
      </w:r>
      <w:hyperlink r:id="rId12" w:history="1">
        <w:r w:rsidR="00991698" w:rsidRPr="007C7B06">
          <w:rPr>
            <w:rStyle w:val="Hyperlink"/>
            <w:rFonts w:ascii="Tahoma" w:hAnsi="Tahoma" w:cs="Tahoma"/>
            <w:sz w:val="22"/>
            <w:szCs w:val="22"/>
          </w:rPr>
          <w:t>www.pacd.org</w:t>
        </w:r>
      </w:hyperlink>
      <w:r w:rsidRPr="007C7B06">
        <w:rPr>
          <w:rFonts w:ascii="Tahoma" w:hAnsi="Tahoma" w:cs="Tahoma"/>
          <w:sz w:val="22"/>
          <w:szCs w:val="22"/>
        </w:rPr>
        <w:t xml:space="preserve"> for more information or to download an application. Applications will be reviewed/approved as they are received. </w:t>
      </w:r>
      <w:r w:rsidR="00A1743A" w:rsidRPr="007C7B06">
        <w:rPr>
          <w:rFonts w:ascii="Tahoma" w:hAnsi="Tahoma" w:cs="Tahoma"/>
          <w:sz w:val="22"/>
          <w:szCs w:val="22"/>
        </w:rPr>
        <w:t xml:space="preserve">Projects </w:t>
      </w:r>
      <w:r w:rsidRPr="007C7B06">
        <w:rPr>
          <w:rFonts w:ascii="Tahoma" w:hAnsi="Tahoma" w:cs="Tahoma"/>
          <w:sz w:val="22"/>
          <w:szCs w:val="22"/>
        </w:rPr>
        <w:t>must be completed in enough time to have the final report submitted to PACD by</w:t>
      </w:r>
      <w:r w:rsidR="00971F12" w:rsidRPr="007C7B06">
        <w:rPr>
          <w:rFonts w:ascii="Tahoma" w:hAnsi="Tahoma" w:cs="Tahoma"/>
          <w:sz w:val="22"/>
          <w:szCs w:val="22"/>
        </w:rPr>
        <w:t xml:space="preserve"> October 1, 202</w:t>
      </w:r>
      <w:r w:rsidR="009865FA">
        <w:rPr>
          <w:rFonts w:ascii="Tahoma" w:hAnsi="Tahoma" w:cs="Tahoma"/>
          <w:sz w:val="22"/>
          <w:szCs w:val="22"/>
        </w:rPr>
        <w:t>6</w:t>
      </w:r>
      <w:r w:rsidR="00A1743A" w:rsidRPr="007C7B06">
        <w:rPr>
          <w:rFonts w:ascii="Tahoma" w:hAnsi="Tahoma" w:cs="Tahoma"/>
          <w:sz w:val="22"/>
          <w:szCs w:val="22"/>
        </w:rPr>
        <w:t xml:space="preserve">. </w:t>
      </w:r>
    </w:p>
    <w:p w14:paraId="40623A88" w14:textId="77777777" w:rsidR="009865FA" w:rsidRPr="007C7B06" w:rsidRDefault="009865FA" w:rsidP="00F112DF">
      <w:pPr>
        <w:spacing w:after="0"/>
        <w:rPr>
          <w:rFonts w:ascii="Tahoma" w:hAnsi="Tahoma" w:cs="Tahoma"/>
          <w:sz w:val="22"/>
          <w:szCs w:val="22"/>
        </w:rPr>
      </w:pPr>
    </w:p>
    <w:p w14:paraId="119475AD" w14:textId="77777777" w:rsidR="00EB60C4" w:rsidRPr="007C7B06" w:rsidRDefault="00EB60C4" w:rsidP="00F112DF">
      <w:pPr>
        <w:spacing w:after="0"/>
        <w:rPr>
          <w:rFonts w:ascii="Tahoma" w:hAnsi="Tahoma" w:cs="Tahoma"/>
          <w:b/>
          <w:sz w:val="22"/>
          <w:szCs w:val="22"/>
        </w:rPr>
      </w:pPr>
      <w:r w:rsidRPr="007C7B06">
        <w:rPr>
          <w:rFonts w:ascii="Tahoma" w:hAnsi="Tahoma" w:cs="Tahoma"/>
          <w:b/>
          <w:sz w:val="22"/>
          <w:szCs w:val="22"/>
        </w:rPr>
        <w:t>Project Support:</w:t>
      </w:r>
    </w:p>
    <w:p w14:paraId="5913E675" w14:textId="7BAEEE85" w:rsidR="00762F9D" w:rsidRDefault="00EB60C4" w:rsidP="00F112DF">
      <w:pPr>
        <w:spacing w:after="0"/>
        <w:rPr>
          <w:rFonts w:ascii="Tahoma" w:hAnsi="Tahoma" w:cs="Tahoma"/>
          <w:bCs/>
          <w:sz w:val="22"/>
          <w:szCs w:val="22"/>
        </w:rPr>
      </w:pPr>
      <w:r w:rsidRPr="007C7B06">
        <w:rPr>
          <w:rFonts w:ascii="Tahoma" w:hAnsi="Tahoma" w:cs="Tahoma"/>
          <w:bCs/>
          <w:sz w:val="22"/>
          <w:szCs w:val="22"/>
        </w:rPr>
        <w:t>Please email</w:t>
      </w:r>
      <w:r w:rsidR="00762F9D" w:rsidRPr="007C7B06">
        <w:rPr>
          <w:rFonts w:ascii="Tahoma" w:hAnsi="Tahoma" w:cs="Tahoma"/>
          <w:bCs/>
          <w:sz w:val="22"/>
          <w:szCs w:val="22"/>
        </w:rPr>
        <w:t xml:space="preserve"> </w:t>
      </w:r>
      <w:r w:rsidR="00933D1C" w:rsidRPr="007C7B06">
        <w:rPr>
          <w:rFonts w:ascii="Tahoma" w:hAnsi="Tahoma" w:cs="Tahoma"/>
          <w:bCs/>
          <w:sz w:val="22"/>
          <w:szCs w:val="22"/>
        </w:rPr>
        <w:t>Holly Miller</w:t>
      </w:r>
      <w:r w:rsidR="00762F9D" w:rsidRPr="007C7B06">
        <w:rPr>
          <w:rFonts w:ascii="Tahoma" w:hAnsi="Tahoma" w:cs="Tahoma"/>
          <w:bCs/>
          <w:sz w:val="22"/>
          <w:szCs w:val="22"/>
        </w:rPr>
        <w:t xml:space="preserve">, PACD </w:t>
      </w:r>
      <w:r w:rsidR="003B3D54" w:rsidRPr="007C7B06">
        <w:rPr>
          <w:rFonts w:ascii="Tahoma" w:hAnsi="Tahoma" w:cs="Tahoma"/>
          <w:bCs/>
          <w:sz w:val="22"/>
          <w:szCs w:val="22"/>
        </w:rPr>
        <w:t>Program Manager</w:t>
      </w:r>
      <w:r w:rsidR="00762F9D" w:rsidRPr="007C7B06">
        <w:rPr>
          <w:rFonts w:ascii="Tahoma" w:hAnsi="Tahoma" w:cs="Tahoma"/>
          <w:bCs/>
          <w:sz w:val="22"/>
          <w:szCs w:val="22"/>
        </w:rPr>
        <w:t xml:space="preserve">, at </w:t>
      </w:r>
      <w:hyperlink r:id="rId13" w:history="1">
        <w:r w:rsidR="00933D1C" w:rsidRPr="007C7B06">
          <w:rPr>
            <w:rStyle w:val="Hyperlink"/>
            <w:rFonts w:ascii="Tahoma" w:hAnsi="Tahoma" w:cs="Tahoma"/>
            <w:sz w:val="22"/>
            <w:szCs w:val="22"/>
          </w:rPr>
          <w:t>hmiller@pacd.org</w:t>
        </w:r>
      </w:hyperlink>
      <w:r w:rsidR="002D3876" w:rsidRPr="007C7B06">
        <w:rPr>
          <w:rFonts w:ascii="Tahoma" w:hAnsi="Tahoma" w:cs="Tahoma"/>
          <w:sz w:val="22"/>
          <w:szCs w:val="22"/>
        </w:rPr>
        <w:t xml:space="preserve"> </w:t>
      </w:r>
      <w:r w:rsidR="0019590A" w:rsidRPr="007C7B06">
        <w:rPr>
          <w:rFonts w:ascii="Tahoma" w:hAnsi="Tahoma" w:cs="Tahoma"/>
          <w:bCs/>
          <w:sz w:val="22"/>
          <w:szCs w:val="22"/>
        </w:rPr>
        <w:t>if you have questions or need support. We look forward to receiving your application.</w:t>
      </w:r>
    </w:p>
    <w:p w14:paraId="3B3E4E2F" w14:textId="77777777" w:rsidR="009865FA" w:rsidRPr="007C7B06" w:rsidRDefault="009865FA" w:rsidP="00F112DF">
      <w:pPr>
        <w:spacing w:after="0"/>
        <w:rPr>
          <w:rFonts w:ascii="Tahoma" w:hAnsi="Tahoma" w:cs="Tahoma"/>
          <w:bCs/>
          <w:sz w:val="22"/>
          <w:szCs w:val="22"/>
        </w:rPr>
      </w:pPr>
    </w:p>
    <w:p w14:paraId="5913E676" w14:textId="0C204485" w:rsidR="0076034D" w:rsidRDefault="0076034D" w:rsidP="00F112DF">
      <w:pPr>
        <w:spacing w:after="0"/>
        <w:rPr>
          <w:rFonts w:ascii="Tahoma" w:hAnsi="Tahoma" w:cs="Tahoma"/>
          <w:i/>
          <w:sz w:val="22"/>
          <w:szCs w:val="22"/>
        </w:rPr>
      </w:pPr>
      <w:r w:rsidRPr="007C7B06">
        <w:rPr>
          <w:rFonts w:ascii="Tahoma" w:hAnsi="Tahoma" w:cs="Tahoma"/>
          <w:i/>
          <w:sz w:val="22"/>
          <w:szCs w:val="22"/>
        </w:rPr>
        <w:t xml:space="preserve">By signing, you certify that </w:t>
      </w:r>
      <w:r w:rsidR="0067130A">
        <w:rPr>
          <w:rFonts w:ascii="Tahoma" w:hAnsi="Tahoma" w:cs="Tahoma"/>
          <w:i/>
          <w:sz w:val="22"/>
          <w:szCs w:val="22"/>
        </w:rPr>
        <w:t xml:space="preserve">you’ve read and understand the terms outlined in the Guidelines document for PACD’s Ag Plan Reimbursement Program. </w:t>
      </w:r>
      <w:r w:rsidRPr="007C7B06">
        <w:rPr>
          <w:rFonts w:ascii="Tahoma" w:hAnsi="Tahoma" w:cs="Tahoma"/>
          <w:i/>
          <w:sz w:val="22"/>
          <w:szCs w:val="22"/>
        </w:rPr>
        <w:t xml:space="preserve"> </w:t>
      </w:r>
    </w:p>
    <w:p w14:paraId="3AEBF469" w14:textId="77777777" w:rsidR="0098064A" w:rsidRPr="007C7B06" w:rsidRDefault="0098064A" w:rsidP="00F112DF">
      <w:pPr>
        <w:spacing w:after="0"/>
        <w:rPr>
          <w:rFonts w:ascii="Tahoma" w:hAnsi="Tahoma" w:cs="Tahoma"/>
          <w:i/>
          <w:sz w:val="22"/>
          <w:szCs w:val="22"/>
        </w:rPr>
      </w:pPr>
    </w:p>
    <w:p w14:paraId="3E31E94E" w14:textId="44CF984F" w:rsidR="00E8119E" w:rsidRDefault="0076034D" w:rsidP="00E90682">
      <w:pPr>
        <w:spacing w:after="0"/>
        <w:rPr>
          <w:rFonts w:ascii="Tahoma" w:hAnsi="Tahoma" w:cs="Tahoma"/>
          <w:b/>
          <w:i/>
          <w:sz w:val="22"/>
          <w:szCs w:val="22"/>
        </w:rPr>
      </w:pPr>
      <w:r w:rsidRPr="007C7B06">
        <w:rPr>
          <w:rFonts w:ascii="Tahoma" w:hAnsi="Tahoma" w:cs="Tahoma"/>
          <w:i/>
          <w:sz w:val="22"/>
          <w:szCs w:val="22"/>
        </w:rPr>
        <w:br/>
        <w:t xml:space="preserve">______________________________     </w:t>
      </w:r>
      <w:r w:rsidR="00CF0C10">
        <w:rPr>
          <w:rFonts w:ascii="Tahoma" w:hAnsi="Tahoma" w:cs="Tahoma"/>
          <w:i/>
          <w:sz w:val="22"/>
          <w:szCs w:val="22"/>
        </w:rPr>
        <w:t xml:space="preserve">                </w:t>
      </w:r>
      <w:r w:rsidRPr="007C7B06">
        <w:rPr>
          <w:rFonts w:ascii="Tahoma" w:hAnsi="Tahoma" w:cs="Tahoma"/>
          <w:i/>
          <w:sz w:val="22"/>
          <w:szCs w:val="22"/>
        </w:rPr>
        <w:t>____________________________</w:t>
      </w:r>
      <w:r w:rsidR="00A853E3" w:rsidRPr="007C7B06">
        <w:rPr>
          <w:rFonts w:ascii="Tahoma" w:hAnsi="Tahoma" w:cs="Tahoma"/>
          <w:i/>
          <w:sz w:val="22"/>
          <w:szCs w:val="22"/>
        </w:rPr>
        <w:t xml:space="preserve">      </w:t>
      </w:r>
      <w:r w:rsidRPr="007C7B06">
        <w:rPr>
          <w:rFonts w:ascii="Tahoma" w:hAnsi="Tahoma" w:cs="Tahoma"/>
          <w:i/>
          <w:sz w:val="22"/>
          <w:szCs w:val="22"/>
        </w:rPr>
        <w:t xml:space="preserve"> </w:t>
      </w:r>
      <w:r w:rsidR="00E8119E">
        <w:rPr>
          <w:rFonts w:ascii="Tahoma" w:hAnsi="Tahoma" w:cs="Tahoma"/>
          <w:b/>
          <w:i/>
          <w:sz w:val="22"/>
          <w:szCs w:val="22"/>
        </w:rPr>
        <w:t>A</w:t>
      </w:r>
      <w:r w:rsidRPr="007C7B06">
        <w:rPr>
          <w:rFonts w:ascii="Tahoma" w:hAnsi="Tahoma" w:cs="Tahoma"/>
          <w:b/>
          <w:i/>
          <w:sz w:val="22"/>
          <w:szCs w:val="22"/>
        </w:rPr>
        <w:t xml:space="preserve">uthorized </w:t>
      </w:r>
      <w:r w:rsidR="00CF0C10">
        <w:rPr>
          <w:rFonts w:ascii="Tahoma" w:hAnsi="Tahoma" w:cs="Tahoma"/>
          <w:b/>
          <w:i/>
          <w:sz w:val="22"/>
          <w:szCs w:val="22"/>
        </w:rPr>
        <w:t xml:space="preserve">conservation district </w:t>
      </w:r>
      <w:r w:rsidR="00E8119E">
        <w:rPr>
          <w:rFonts w:ascii="Tahoma" w:hAnsi="Tahoma" w:cs="Tahoma"/>
          <w:b/>
          <w:i/>
          <w:sz w:val="22"/>
          <w:szCs w:val="22"/>
        </w:rPr>
        <w:tab/>
      </w:r>
      <w:r w:rsidR="00E8119E">
        <w:rPr>
          <w:rFonts w:ascii="Tahoma" w:hAnsi="Tahoma" w:cs="Tahoma"/>
          <w:b/>
          <w:i/>
          <w:sz w:val="22"/>
          <w:szCs w:val="22"/>
        </w:rPr>
        <w:tab/>
        <w:t>Title</w:t>
      </w:r>
    </w:p>
    <w:p w14:paraId="5913E677" w14:textId="7580A9F6" w:rsidR="0076034D" w:rsidRPr="00D23A50" w:rsidRDefault="00CF0C10" w:rsidP="00E90682">
      <w:pPr>
        <w:spacing w:after="0"/>
        <w:rPr>
          <w:rFonts w:ascii="Tahoma" w:hAnsi="Tahoma" w:cs="Tahoma"/>
          <w:b/>
          <w:i/>
          <w:sz w:val="22"/>
          <w:szCs w:val="22"/>
        </w:rPr>
      </w:pPr>
      <w:r>
        <w:rPr>
          <w:rFonts w:ascii="Tahoma" w:hAnsi="Tahoma" w:cs="Tahoma"/>
          <w:b/>
          <w:i/>
          <w:sz w:val="22"/>
          <w:szCs w:val="22"/>
        </w:rPr>
        <w:t>representative</w:t>
      </w:r>
      <w:r w:rsidR="0076034D" w:rsidRPr="007C7B06">
        <w:rPr>
          <w:rFonts w:ascii="Tahoma" w:hAnsi="Tahoma" w:cs="Tahoma"/>
          <w:b/>
          <w:i/>
          <w:sz w:val="22"/>
          <w:szCs w:val="22"/>
        </w:rPr>
        <w:t xml:space="preserve"> </w:t>
      </w:r>
      <w:r w:rsidR="00E8119E">
        <w:rPr>
          <w:rFonts w:ascii="Tahoma" w:hAnsi="Tahoma" w:cs="Tahoma"/>
          <w:b/>
          <w:i/>
          <w:sz w:val="22"/>
          <w:szCs w:val="22"/>
        </w:rPr>
        <w:t>(printed)</w:t>
      </w:r>
      <w:r w:rsidR="0076034D" w:rsidRPr="007C7B06">
        <w:rPr>
          <w:rFonts w:ascii="Tahoma" w:hAnsi="Tahoma" w:cs="Tahoma"/>
          <w:b/>
          <w:i/>
          <w:sz w:val="22"/>
          <w:szCs w:val="22"/>
        </w:rPr>
        <w:t xml:space="preserve">      </w:t>
      </w:r>
      <w:r w:rsidR="00A853E3" w:rsidRPr="007C7B06">
        <w:rPr>
          <w:rFonts w:ascii="Tahoma" w:hAnsi="Tahoma" w:cs="Tahoma"/>
          <w:b/>
          <w:i/>
          <w:sz w:val="22"/>
          <w:szCs w:val="22"/>
        </w:rPr>
        <w:t xml:space="preserve">                         </w:t>
      </w:r>
      <w:r>
        <w:rPr>
          <w:rFonts w:ascii="Tahoma" w:hAnsi="Tahoma" w:cs="Tahoma"/>
          <w:b/>
          <w:i/>
          <w:sz w:val="22"/>
          <w:szCs w:val="22"/>
        </w:rPr>
        <w:t xml:space="preserve">            </w:t>
      </w:r>
      <w:r w:rsidR="00A853E3" w:rsidRPr="007C7B06">
        <w:rPr>
          <w:rFonts w:ascii="Tahoma" w:hAnsi="Tahoma" w:cs="Tahoma"/>
          <w:b/>
          <w:i/>
          <w:sz w:val="22"/>
          <w:szCs w:val="22"/>
        </w:rPr>
        <w:t xml:space="preserve"> </w:t>
      </w:r>
      <w:r w:rsidR="0076034D" w:rsidRPr="007C7B06">
        <w:rPr>
          <w:rFonts w:ascii="Tahoma" w:hAnsi="Tahoma" w:cs="Tahoma"/>
          <w:b/>
          <w:i/>
          <w:sz w:val="22"/>
          <w:szCs w:val="22"/>
        </w:rPr>
        <w:t xml:space="preserve">                       </w:t>
      </w:r>
      <w:r w:rsidR="00A853E3" w:rsidRPr="007C7B06">
        <w:rPr>
          <w:rFonts w:ascii="Tahoma" w:hAnsi="Tahoma" w:cs="Tahoma"/>
          <w:b/>
          <w:i/>
          <w:sz w:val="22"/>
          <w:szCs w:val="22"/>
        </w:rPr>
        <w:t xml:space="preserve">               </w:t>
      </w:r>
    </w:p>
    <w:p w14:paraId="1BA052ED" w14:textId="77777777" w:rsidR="00D23A50" w:rsidRDefault="00F316B6" w:rsidP="00E90682">
      <w:pPr>
        <w:spacing w:after="0"/>
        <w:rPr>
          <w:rFonts w:ascii="Tahoma" w:hAnsi="Tahoma" w:cs="Tahoma"/>
          <w:b/>
          <w:sz w:val="22"/>
          <w:szCs w:val="22"/>
        </w:rPr>
      </w:pPr>
      <w:r>
        <w:rPr>
          <w:rFonts w:ascii="Tahoma" w:hAnsi="Tahoma" w:cs="Tahoma"/>
          <w:b/>
          <w:sz w:val="22"/>
          <w:szCs w:val="22"/>
        </w:rPr>
        <w:tab/>
      </w:r>
      <w:r>
        <w:rPr>
          <w:rFonts w:ascii="Tahoma" w:hAnsi="Tahoma" w:cs="Tahoma"/>
          <w:b/>
          <w:sz w:val="22"/>
          <w:szCs w:val="22"/>
        </w:rPr>
        <w:tab/>
      </w:r>
      <w:r>
        <w:rPr>
          <w:rFonts w:ascii="Tahoma" w:hAnsi="Tahoma" w:cs="Tahoma"/>
          <w:b/>
          <w:sz w:val="22"/>
          <w:szCs w:val="22"/>
        </w:rPr>
        <w:tab/>
      </w:r>
      <w:r>
        <w:rPr>
          <w:rFonts w:ascii="Tahoma" w:hAnsi="Tahoma" w:cs="Tahoma"/>
          <w:b/>
          <w:sz w:val="22"/>
          <w:szCs w:val="22"/>
        </w:rPr>
        <w:tab/>
      </w:r>
      <w:r>
        <w:rPr>
          <w:rFonts w:ascii="Tahoma" w:hAnsi="Tahoma" w:cs="Tahoma"/>
          <w:b/>
          <w:sz w:val="22"/>
          <w:szCs w:val="22"/>
        </w:rPr>
        <w:tab/>
      </w:r>
      <w:r>
        <w:rPr>
          <w:rFonts w:ascii="Tahoma" w:hAnsi="Tahoma" w:cs="Tahoma"/>
          <w:b/>
          <w:sz w:val="22"/>
          <w:szCs w:val="22"/>
        </w:rPr>
        <w:tab/>
      </w:r>
      <w:r>
        <w:rPr>
          <w:rFonts w:ascii="Tahoma" w:hAnsi="Tahoma" w:cs="Tahoma"/>
          <w:b/>
          <w:sz w:val="22"/>
          <w:szCs w:val="22"/>
        </w:rPr>
        <w:tab/>
      </w:r>
    </w:p>
    <w:p w14:paraId="609FA609" w14:textId="77777777" w:rsidR="00D23A50" w:rsidRDefault="00D23A50" w:rsidP="00E90682">
      <w:pPr>
        <w:spacing w:after="0"/>
        <w:rPr>
          <w:rFonts w:ascii="Tahoma" w:hAnsi="Tahoma" w:cs="Tahoma"/>
          <w:b/>
          <w:sz w:val="22"/>
          <w:szCs w:val="22"/>
        </w:rPr>
      </w:pPr>
    </w:p>
    <w:p w14:paraId="5913E678" w14:textId="1A995CC0" w:rsidR="0076034D" w:rsidRDefault="00F316B6" w:rsidP="00E90682">
      <w:pPr>
        <w:spacing w:after="0"/>
        <w:rPr>
          <w:rFonts w:ascii="Tahoma" w:hAnsi="Tahoma" w:cs="Tahoma"/>
          <w:b/>
          <w:sz w:val="22"/>
          <w:szCs w:val="22"/>
        </w:rPr>
      </w:pPr>
      <w:r>
        <w:rPr>
          <w:rFonts w:ascii="Tahoma" w:hAnsi="Tahoma" w:cs="Tahoma"/>
          <w:b/>
          <w:sz w:val="22"/>
          <w:szCs w:val="22"/>
        </w:rPr>
        <w:t>_________________________</w:t>
      </w:r>
      <w:r w:rsidR="006253B3">
        <w:rPr>
          <w:rFonts w:ascii="Tahoma" w:hAnsi="Tahoma" w:cs="Tahoma"/>
          <w:b/>
          <w:sz w:val="22"/>
          <w:szCs w:val="22"/>
        </w:rPr>
        <w:t>_</w:t>
      </w:r>
      <w:r w:rsidR="006253B3">
        <w:rPr>
          <w:rFonts w:ascii="Tahoma" w:hAnsi="Tahoma" w:cs="Tahoma"/>
          <w:b/>
          <w:sz w:val="22"/>
          <w:szCs w:val="22"/>
        </w:rPr>
        <w:tab/>
      </w:r>
      <w:r w:rsidR="006253B3">
        <w:rPr>
          <w:rFonts w:ascii="Tahoma" w:hAnsi="Tahoma" w:cs="Tahoma"/>
          <w:b/>
          <w:sz w:val="22"/>
          <w:szCs w:val="22"/>
        </w:rPr>
        <w:tab/>
        <w:t>_________________________</w:t>
      </w:r>
    </w:p>
    <w:p w14:paraId="19AA8570" w14:textId="49570949" w:rsidR="00E8119E" w:rsidRDefault="00E8119E" w:rsidP="00E90682">
      <w:pPr>
        <w:spacing w:after="0"/>
        <w:rPr>
          <w:rFonts w:ascii="Tahoma" w:hAnsi="Tahoma" w:cs="Tahoma"/>
          <w:b/>
          <w:i/>
          <w:iCs/>
          <w:sz w:val="22"/>
          <w:szCs w:val="22"/>
        </w:rPr>
      </w:pPr>
      <w:r>
        <w:rPr>
          <w:rFonts w:ascii="Tahoma" w:hAnsi="Tahoma" w:cs="Tahoma"/>
          <w:b/>
          <w:i/>
          <w:iCs/>
          <w:sz w:val="22"/>
          <w:szCs w:val="22"/>
        </w:rPr>
        <w:t>A</w:t>
      </w:r>
      <w:r w:rsidR="006253B3">
        <w:rPr>
          <w:rFonts w:ascii="Tahoma" w:hAnsi="Tahoma" w:cs="Tahoma"/>
          <w:b/>
          <w:i/>
          <w:iCs/>
          <w:sz w:val="22"/>
          <w:szCs w:val="22"/>
        </w:rPr>
        <w:t xml:space="preserve">uthorized </w:t>
      </w:r>
      <w:r w:rsidR="0098064A">
        <w:rPr>
          <w:rFonts w:ascii="Tahoma" w:hAnsi="Tahoma" w:cs="Tahoma"/>
          <w:b/>
          <w:i/>
          <w:iCs/>
          <w:sz w:val="22"/>
          <w:szCs w:val="22"/>
        </w:rPr>
        <w:t xml:space="preserve">conservation district </w:t>
      </w:r>
      <w:r>
        <w:rPr>
          <w:rFonts w:ascii="Tahoma" w:hAnsi="Tahoma" w:cs="Tahoma"/>
          <w:b/>
          <w:i/>
          <w:iCs/>
          <w:sz w:val="22"/>
          <w:szCs w:val="22"/>
        </w:rPr>
        <w:tab/>
      </w:r>
      <w:r>
        <w:rPr>
          <w:rFonts w:ascii="Tahoma" w:hAnsi="Tahoma" w:cs="Tahoma"/>
          <w:b/>
          <w:i/>
          <w:iCs/>
          <w:sz w:val="22"/>
          <w:szCs w:val="22"/>
        </w:rPr>
        <w:tab/>
        <w:t>Date</w:t>
      </w:r>
    </w:p>
    <w:p w14:paraId="0D6D04AF" w14:textId="1401F5C7" w:rsidR="0098064A" w:rsidRDefault="00E8119E" w:rsidP="00E90682">
      <w:pPr>
        <w:spacing w:after="0"/>
        <w:rPr>
          <w:rFonts w:ascii="Tahoma" w:hAnsi="Tahoma" w:cs="Tahoma"/>
          <w:b/>
          <w:i/>
          <w:iCs/>
          <w:sz w:val="22"/>
          <w:szCs w:val="22"/>
        </w:rPr>
      </w:pPr>
      <w:r>
        <w:rPr>
          <w:rFonts w:ascii="Tahoma" w:hAnsi="Tahoma" w:cs="Tahoma"/>
          <w:b/>
          <w:i/>
          <w:iCs/>
          <w:sz w:val="22"/>
          <w:szCs w:val="22"/>
        </w:rPr>
        <w:t>r</w:t>
      </w:r>
      <w:r w:rsidR="0098064A">
        <w:rPr>
          <w:rFonts w:ascii="Tahoma" w:hAnsi="Tahoma" w:cs="Tahoma"/>
          <w:b/>
          <w:i/>
          <w:iCs/>
          <w:sz w:val="22"/>
          <w:szCs w:val="22"/>
        </w:rPr>
        <w:t>epresentative</w:t>
      </w:r>
      <w:r>
        <w:rPr>
          <w:rFonts w:ascii="Tahoma" w:hAnsi="Tahoma" w:cs="Tahoma"/>
          <w:b/>
          <w:i/>
          <w:iCs/>
          <w:sz w:val="22"/>
          <w:szCs w:val="22"/>
        </w:rPr>
        <w:t xml:space="preserve"> (signed)</w:t>
      </w:r>
    </w:p>
    <w:p w14:paraId="7E93C2BA" w14:textId="77777777" w:rsidR="00515FD3" w:rsidRDefault="00515FD3" w:rsidP="00E90682">
      <w:pPr>
        <w:spacing w:after="0"/>
        <w:rPr>
          <w:rFonts w:ascii="Tahoma" w:hAnsi="Tahoma" w:cs="Tahoma"/>
          <w:b/>
          <w:i/>
          <w:iCs/>
          <w:sz w:val="22"/>
          <w:szCs w:val="22"/>
        </w:rPr>
      </w:pPr>
    </w:p>
    <w:p w14:paraId="3F553E5F" w14:textId="77777777" w:rsidR="00515FD3" w:rsidRDefault="00515FD3" w:rsidP="00E90682">
      <w:pPr>
        <w:spacing w:after="0"/>
        <w:rPr>
          <w:rFonts w:ascii="Tahoma" w:hAnsi="Tahoma" w:cs="Tahoma"/>
          <w:b/>
          <w:i/>
          <w:iCs/>
          <w:sz w:val="22"/>
          <w:szCs w:val="22"/>
        </w:rPr>
      </w:pPr>
    </w:p>
    <w:p w14:paraId="628D2A04" w14:textId="77777777" w:rsidR="00515FD3" w:rsidRDefault="00515FD3" w:rsidP="00E90682">
      <w:pPr>
        <w:spacing w:after="0"/>
        <w:rPr>
          <w:rFonts w:ascii="Tahoma" w:hAnsi="Tahoma" w:cs="Tahoma"/>
          <w:b/>
          <w:i/>
          <w:iCs/>
          <w:sz w:val="22"/>
          <w:szCs w:val="22"/>
        </w:rPr>
      </w:pPr>
    </w:p>
    <w:p w14:paraId="5CD0B0D2" w14:textId="77777777" w:rsidR="00515FD3" w:rsidRDefault="00515FD3" w:rsidP="00E90682">
      <w:pPr>
        <w:spacing w:after="0"/>
        <w:rPr>
          <w:rFonts w:ascii="Tahoma" w:hAnsi="Tahoma" w:cs="Tahoma"/>
          <w:b/>
          <w:i/>
          <w:iCs/>
          <w:sz w:val="22"/>
          <w:szCs w:val="22"/>
        </w:rPr>
      </w:pPr>
    </w:p>
    <w:p w14:paraId="54632CA5" w14:textId="77777777" w:rsidR="00515FD3" w:rsidRDefault="00515FD3" w:rsidP="00E90682">
      <w:pPr>
        <w:spacing w:after="0"/>
        <w:rPr>
          <w:rFonts w:ascii="Tahoma" w:hAnsi="Tahoma" w:cs="Tahoma"/>
          <w:b/>
          <w:i/>
          <w:iCs/>
          <w:sz w:val="22"/>
          <w:szCs w:val="22"/>
        </w:rPr>
      </w:pPr>
    </w:p>
    <w:p w14:paraId="5A920B18" w14:textId="77777777" w:rsidR="00515FD3" w:rsidRDefault="00515FD3" w:rsidP="00E90682">
      <w:pPr>
        <w:spacing w:after="0"/>
        <w:rPr>
          <w:rFonts w:ascii="Tahoma" w:hAnsi="Tahoma" w:cs="Tahoma"/>
          <w:b/>
          <w:i/>
          <w:iCs/>
          <w:sz w:val="22"/>
          <w:szCs w:val="22"/>
        </w:rPr>
      </w:pPr>
    </w:p>
    <w:p w14:paraId="03EB56F9" w14:textId="77777777" w:rsidR="00515FD3" w:rsidRDefault="00515FD3" w:rsidP="00E90682">
      <w:pPr>
        <w:spacing w:after="0"/>
        <w:rPr>
          <w:rFonts w:ascii="Tahoma" w:hAnsi="Tahoma" w:cs="Tahoma"/>
          <w:b/>
          <w:i/>
          <w:iCs/>
          <w:sz w:val="22"/>
          <w:szCs w:val="22"/>
        </w:rPr>
      </w:pPr>
    </w:p>
    <w:p w14:paraId="740C6753" w14:textId="77777777" w:rsidR="00650C20" w:rsidRDefault="00650C20" w:rsidP="00E90682">
      <w:pPr>
        <w:spacing w:after="0"/>
        <w:rPr>
          <w:rFonts w:ascii="Tahoma" w:hAnsi="Tahoma" w:cs="Tahoma"/>
          <w:bCs/>
          <w:i/>
          <w:iCs/>
          <w:sz w:val="22"/>
          <w:szCs w:val="22"/>
        </w:rPr>
      </w:pPr>
    </w:p>
    <w:p w14:paraId="62AB1B2C" w14:textId="1AE4DEF4" w:rsidR="00515FD3" w:rsidRPr="00D92BA1" w:rsidRDefault="00515FD3" w:rsidP="00E90682">
      <w:pPr>
        <w:spacing w:after="0"/>
        <w:rPr>
          <w:rFonts w:ascii="Tahoma" w:hAnsi="Tahoma" w:cs="Tahoma"/>
          <w:bCs/>
          <w:i/>
          <w:iCs/>
          <w:sz w:val="22"/>
          <w:szCs w:val="22"/>
        </w:rPr>
      </w:pPr>
      <w:r w:rsidRPr="00515FD3">
        <w:rPr>
          <w:rFonts w:ascii="Tahoma" w:hAnsi="Tahoma" w:cs="Tahoma"/>
          <w:bCs/>
          <w:i/>
          <w:iCs/>
          <w:sz w:val="22"/>
          <w:szCs w:val="22"/>
        </w:rPr>
        <w:lastRenderedPageBreak/>
        <w:t xml:space="preserve">Financial and other support for the Ag Plan Reimbursement Program is provided by the Pennsylvania Association of Conservation Districts, Inc. through a grant from the Pennsylvania </w:t>
      </w:r>
      <w:r w:rsidR="00D92BA1">
        <w:rPr>
          <w:rFonts w:ascii="Tahoma" w:hAnsi="Tahoma" w:cs="Tahoma"/>
          <w:bCs/>
          <w:i/>
          <w:iCs/>
          <w:sz w:val="22"/>
          <w:szCs w:val="22"/>
        </w:rPr>
        <w:t>State</w:t>
      </w:r>
      <w:r w:rsidR="00650C20">
        <w:rPr>
          <w:rFonts w:ascii="Tahoma" w:hAnsi="Tahoma" w:cs="Tahoma"/>
          <w:bCs/>
          <w:i/>
          <w:iCs/>
          <w:sz w:val="22"/>
          <w:szCs w:val="22"/>
        </w:rPr>
        <w:t xml:space="preserve"> Conservation Commission. </w:t>
      </w:r>
    </w:p>
    <w:sectPr w:rsidR="00515FD3" w:rsidRPr="00D92BA1" w:rsidSect="00876A6D">
      <w:headerReference w:type="default" r:id="rId14"/>
      <w:footerReference w:type="default" r:id="rId15"/>
      <w:headerReference w:type="first" r:id="rId16"/>
      <w:footerReference w:type="first" r:id="rId17"/>
      <w:pgSz w:w="12240" w:h="15840"/>
      <w:pgMar w:top="1440" w:right="1800" w:bottom="1440" w:left="180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87F41" w14:textId="77777777" w:rsidR="002B4D2A" w:rsidRDefault="002B4D2A">
      <w:pPr>
        <w:spacing w:after="0"/>
      </w:pPr>
      <w:r>
        <w:separator/>
      </w:r>
    </w:p>
  </w:endnote>
  <w:endnote w:type="continuationSeparator" w:id="0">
    <w:p w14:paraId="5FF4A5D0" w14:textId="77777777" w:rsidR="002B4D2A" w:rsidRDefault="002B4D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3E680" w14:textId="26DCADF7" w:rsidR="0002677D" w:rsidRDefault="009759B5">
    <w:pPr>
      <w:pStyle w:val="Footer"/>
    </w:pPr>
    <w:r>
      <w:rPr>
        <w:noProof/>
      </w:rPr>
      <w:drawing>
        <wp:anchor distT="0" distB="0" distL="114300" distR="114300" simplePos="0" relativeHeight="251659776" behindDoc="1" locked="0" layoutInCell="1" allowOverlap="1" wp14:anchorId="0BCA9B95" wp14:editId="65F0ECB6">
          <wp:simplePos x="0" y="0"/>
          <wp:positionH relativeFrom="column">
            <wp:posOffset>-1266825</wp:posOffset>
          </wp:positionH>
          <wp:positionV relativeFrom="paragraph">
            <wp:posOffset>-554355</wp:posOffset>
          </wp:positionV>
          <wp:extent cx="7754620" cy="1450975"/>
          <wp:effectExtent l="0" t="0" r="0" b="0"/>
          <wp:wrapTight wrapText="bothSides">
            <wp:wrapPolygon edited="0">
              <wp:start x="0" y="0"/>
              <wp:lineTo x="0" y="21269"/>
              <wp:lineTo x="21543" y="21269"/>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1450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BD61A" w14:textId="519176B1" w:rsidR="00A9446E" w:rsidRDefault="00A9446E">
    <w:pPr>
      <w:pStyle w:val="Footer"/>
    </w:pPr>
    <w:r w:rsidRPr="00876A6D">
      <w:rPr>
        <w:noProof/>
      </w:rPr>
      <w:drawing>
        <wp:anchor distT="0" distB="0" distL="114300" distR="114300" simplePos="0" relativeHeight="251661824" behindDoc="0" locked="0" layoutInCell="1" allowOverlap="1" wp14:anchorId="54833692" wp14:editId="2322798A">
          <wp:simplePos x="0" y="0"/>
          <wp:positionH relativeFrom="column">
            <wp:posOffset>-1124534</wp:posOffset>
          </wp:positionH>
          <wp:positionV relativeFrom="paragraph">
            <wp:posOffset>-709930</wp:posOffset>
          </wp:positionV>
          <wp:extent cx="7753350" cy="1446530"/>
          <wp:effectExtent l="0" t="0" r="0" b="0"/>
          <wp:wrapSquare wrapText="bothSides"/>
          <wp:docPr id="3"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Text&#10;&#10;Description automatically generated"/>
                  <pic:cNvPicPr>
                    <a:picLocks noChangeAspect="1" noChangeArrowheads="1"/>
                  </pic:cNvPicPr>
                </pic:nvPicPr>
                <pic:blipFill>
                  <a:blip r:embed="rId1"/>
                  <a:stretch>
                    <a:fillRect/>
                  </a:stretch>
                </pic:blipFill>
                <pic:spPr bwMode="auto">
                  <a:xfrm>
                    <a:off x="0" y="0"/>
                    <a:ext cx="7753350" cy="14465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F05B0" w14:textId="77777777" w:rsidR="002B4D2A" w:rsidRDefault="002B4D2A">
      <w:pPr>
        <w:spacing w:after="0"/>
      </w:pPr>
      <w:r>
        <w:separator/>
      </w:r>
    </w:p>
  </w:footnote>
  <w:footnote w:type="continuationSeparator" w:id="0">
    <w:p w14:paraId="3A2D1F84" w14:textId="77777777" w:rsidR="002B4D2A" w:rsidRDefault="002B4D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3E67F" w14:textId="77777777" w:rsidR="00DD0645" w:rsidRDefault="00DD0645" w:rsidP="0002677D">
    <w:pPr>
      <w:pStyle w:val="Header"/>
      <w:tabs>
        <w:tab w:val="clear" w:pos="8640"/>
        <w:tab w:val="right" w:pos="10440"/>
      </w:tabs>
      <w:ind w:left="-1800" w:firstLine="18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3E681" w14:textId="77777777" w:rsidR="00876A6D" w:rsidRDefault="003147C5">
    <w:pPr>
      <w:pStyle w:val="Header"/>
    </w:pPr>
    <w:r>
      <w:rPr>
        <w:noProof/>
      </w:rPr>
      <w:drawing>
        <wp:anchor distT="0" distB="0" distL="114300" distR="114300" simplePos="0" relativeHeight="251657728" behindDoc="0" locked="0" layoutInCell="1" allowOverlap="1" wp14:anchorId="5913E685" wp14:editId="5913E686">
          <wp:simplePos x="0" y="0"/>
          <wp:positionH relativeFrom="column">
            <wp:posOffset>-1123950</wp:posOffset>
          </wp:positionH>
          <wp:positionV relativeFrom="paragraph">
            <wp:posOffset>0</wp:posOffset>
          </wp:positionV>
          <wp:extent cx="7753350" cy="1638300"/>
          <wp:effectExtent l="19050" t="0" r="0" b="0"/>
          <wp:wrapSquare wrapText="bothSides"/>
          <wp:docPr id="2" name="Picture 14" descr="PACD-lt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CD-ltr_header"/>
                  <pic:cNvPicPr>
                    <a:picLocks noChangeAspect="1" noChangeArrowheads="1"/>
                  </pic:cNvPicPr>
                </pic:nvPicPr>
                <pic:blipFill>
                  <a:blip r:embed="rId1"/>
                  <a:srcRect/>
                  <a:stretch>
                    <a:fillRect/>
                  </a:stretch>
                </pic:blipFill>
                <pic:spPr bwMode="auto">
                  <a:xfrm>
                    <a:off x="0" y="0"/>
                    <a:ext cx="7753350" cy="1638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6525"/>
    <w:multiLevelType w:val="hybridMultilevel"/>
    <w:tmpl w:val="F0F21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A178F"/>
    <w:multiLevelType w:val="hybridMultilevel"/>
    <w:tmpl w:val="9B1E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870FA"/>
    <w:multiLevelType w:val="hybridMultilevel"/>
    <w:tmpl w:val="DD28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76A40"/>
    <w:multiLevelType w:val="hybridMultilevel"/>
    <w:tmpl w:val="158E4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383233"/>
    <w:multiLevelType w:val="multilevel"/>
    <w:tmpl w:val="369C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754D0"/>
    <w:multiLevelType w:val="hybridMultilevel"/>
    <w:tmpl w:val="8A3A4326"/>
    <w:lvl w:ilvl="0" w:tplc="88661E0E">
      <w:numFmt w:val="bullet"/>
      <w:lvlText w:val="-"/>
      <w:lvlJc w:val="left"/>
      <w:pPr>
        <w:ind w:left="1080" w:hanging="36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39B7978"/>
    <w:multiLevelType w:val="hybridMultilevel"/>
    <w:tmpl w:val="FFE8F66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C70C87"/>
    <w:multiLevelType w:val="multilevel"/>
    <w:tmpl w:val="87DC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C54162"/>
    <w:multiLevelType w:val="hybridMultilevel"/>
    <w:tmpl w:val="2E14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0848B8"/>
    <w:multiLevelType w:val="hybridMultilevel"/>
    <w:tmpl w:val="50C4E3C0"/>
    <w:lvl w:ilvl="0" w:tplc="DAF46368">
      <w:start w:val="1"/>
      <w:numFmt w:val="bullet"/>
      <w:lvlText w:val="–"/>
      <w:lvlJc w:val="left"/>
      <w:pPr>
        <w:tabs>
          <w:tab w:val="num" w:pos="720"/>
        </w:tabs>
        <w:ind w:left="720" w:hanging="360"/>
      </w:pPr>
      <w:rPr>
        <w:rFonts w:ascii="Arial" w:hAnsi="Arial" w:hint="default"/>
      </w:rPr>
    </w:lvl>
    <w:lvl w:ilvl="1" w:tplc="0BDE9CD2">
      <w:start w:val="1"/>
      <w:numFmt w:val="bullet"/>
      <w:lvlText w:val="–"/>
      <w:lvlJc w:val="left"/>
      <w:pPr>
        <w:tabs>
          <w:tab w:val="num" w:pos="1440"/>
        </w:tabs>
        <w:ind w:left="1440" w:hanging="360"/>
      </w:pPr>
      <w:rPr>
        <w:rFonts w:ascii="Arial" w:hAnsi="Arial" w:hint="default"/>
      </w:rPr>
    </w:lvl>
    <w:lvl w:ilvl="2" w:tplc="D3423622" w:tentative="1">
      <w:start w:val="1"/>
      <w:numFmt w:val="bullet"/>
      <w:lvlText w:val="–"/>
      <w:lvlJc w:val="left"/>
      <w:pPr>
        <w:tabs>
          <w:tab w:val="num" w:pos="2160"/>
        </w:tabs>
        <w:ind w:left="2160" w:hanging="360"/>
      </w:pPr>
      <w:rPr>
        <w:rFonts w:ascii="Arial" w:hAnsi="Arial" w:hint="default"/>
      </w:rPr>
    </w:lvl>
    <w:lvl w:ilvl="3" w:tplc="2E20FE80" w:tentative="1">
      <w:start w:val="1"/>
      <w:numFmt w:val="bullet"/>
      <w:lvlText w:val="–"/>
      <w:lvlJc w:val="left"/>
      <w:pPr>
        <w:tabs>
          <w:tab w:val="num" w:pos="2880"/>
        </w:tabs>
        <w:ind w:left="2880" w:hanging="360"/>
      </w:pPr>
      <w:rPr>
        <w:rFonts w:ascii="Arial" w:hAnsi="Arial" w:hint="default"/>
      </w:rPr>
    </w:lvl>
    <w:lvl w:ilvl="4" w:tplc="3500B6FE" w:tentative="1">
      <w:start w:val="1"/>
      <w:numFmt w:val="bullet"/>
      <w:lvlText w:val="–"/>
      <w:lvlJc w:val="left"/>
      <w:pPr>
        <w:tabs>
          <w:tab w:val="num" w:pos="3600"/>
        </w:tabs>
        <w:ind w:left="3600" w:hanging="360"/>
      </w:pPr>
      <w:rPr>
        <w:rFonts w:ascii="Arial" w:hAnsi="Arial" w:hint="default"/>
      </w:rPr>
    </w:lvl>
    <w:lvl w:ilvl="5" w:tplc="D136BF08" w:tentative="1">
      <w:start w:val="1"/>
      <w:numFmt w:val="bullet"/>
      <w:lvlText w:val="–"/>
      <w:lvlJc w:val="left"/>
      <w:pPr>
        <w:tabs>
          <w:tab w:val="num" w:pos="4320"/>
        </w:tabs>
        <w:ind w:left="4320" w:hanging="360"/>
      </w:pPr>
      <w:rPr>
        <w:rFonts w:ascii="Arial" w:hAnsi="Arial" w:hint="default"/>
      </w:rPr>
    </w:lvl>
    <w:lvl w:ilvl="6" w:tplc="25D00374" w:tentative="1">
      <w:start w:val="1"/>
      <w:numFmt w:val="bullet"/>
      <w:lvlText w:val="–"/>
      <w:lvlJc w:val="left"/>
      <w:pPr>
        <w:tabs>
          <w:tab w:val="num" w:pos="5040"/>
        </w:tabs>
        <w:ind w:left="5040" w:hanging="360"/>
      </w:pPr>
      <w:rPr>
        <w:rFonts w:ascii="Arial" w:hAnsi="Arial" w:hint="default"/>
      </w:rPr>
    </w:lvl>
    <w:lvl w:ilvl="7" w:tplc="C81A33C4" w:tentative="1">
      <w:start w:val="1"/>
      <w:numFmt w:val="bullet"/>
      <w:lvlText w:val="–"/>
      <w:lvlJc w:val="left"/>
      <w:pPr>
        <w:tabs>
          <w:tab w:val="num" w:pos="5760"/>
        </w:tabs>
        <w:ind w:left="5760" w:hanging="360"/>
      </w:pPr>
      <w:rPr>
        <w:rFonts w:ascii="Arial" w:hAnsi="Arial" w:hint="default"/>
      </w:rPr>
    </w:lvl>
    <w:lvl w:ilvl="8" w:tplc="5D3A00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171889"/>
    <w:multiLevelType w:val="hybridMultilevel"/>
    <w:tmpl w:val="D5803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E66194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7A4509FD"/>
    <w:multiLevelType w:val="hybridMultilevel"/>
    <w:tmpl w:val="D3AC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E03D22"/>
    <w:multiLevelType w:val="hybridMultilevel"/>
    <w:tmpl w:val="A3DEF0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41219782">
    <w:abstractNumId w:val="4"/>
  </w:num>
  <w:num w:numId="2" w16cid:durableId="1533811029">
    <w:abstractNumId w:val="7"/>
  </w:num>
  <w:num w:numId="3" w16cid:durableId="1195654103">
    <w:abstractNumId w:val="6"/>
  </w:num>
  <w:num w:numId="4" w16cid:durableId="629551787">
    <w:abstractNumId w:val="9"/>
  </w:num>
  <w:num w:numId="5" w16cid:durableId="640816382">
    <w:abstractNumId w:val="12"/>
  </w:num>
  <w:num w:numId="6" w16cid:durableId="1629966430">
    <w:abstractNumId w:val="3"/>
  </w:num>
  <w:num w:numId="7" w16cid:durableId="11928099">
    <w:abstractNumId w:val="2"/>
  </w:num>
  <w:num w:numId="8" w16cid:durableId="1463884072">
    <w:abstractNumId w:val="0"/>
  </w:num>
  <w:num w:numId="9" w16cid:durableId="1886521672">
    <w:abstractNumId w:val="13"/>
  </w:num>
  <w:num w:numId="10" w16cid:durableId="492381759">
    <w:abstractNumId w:val="11"/>
  </w:num>
  <w:num w:numId="11" w16cid:durableId="1419329486">
    <w:abstractNumId w:val="8"/>
  </w:num>
  <w:num w:numId="12" w16cid:durableId="422579573">
    <w:abstractNumId w:val="10"/>
  </w:num>
  <w:num w:numId="13" w16cid:durableId="1876842036">
    <w:abstractNumId w:val="5"/>
  </w:num>
  <w:num w:numId="14" w16cid:durableId="641158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088"/>
    <w:rsid w:val="00002578"/>
    <w:rsid w:val="00005783"/>
    <w:rsid w:val="00024A88"/>
    <w:rsid w:val="0002677D"/>
    <w:rsid w:val="0003264A"/>
    <w:rsid w:val="00035E2E"/>
    <w:rsid w:val="0004436A"/>
    <w:rsid w:val="00046960"/>
    <w:rsid w:val="00051876"/>
    <w:rsid w:val="00056CDF"/>
    <w:rsid w:val="00057233"/>
    <w:rsid w:val="00067F63"/>
    <w:rsid w:val="00082C42"/>
    <w:rsid w:val="00087FF9"/>
    <w:rsid w:val="000A64C2"/>
    <w:rsid w:val="000A7910"/>
    <w:rsid w:val="000C16B7"/>
    <w:rsid w:val="000C4E03"/>
    <w:rsid w:val="000D20DA"/>
    <w:rsid w:val="000D4532"/>
    <w:rsid w:val="000D5F38"/>
    <w:rsid w:val="000D7D7A"/>
    <w:rsid w:val="000D7EB7"/>
    <w:rsid w:val="000E17D5"/>
    <w:rsid w:val="000E1BED"/>
    <w:rsid w:val="000E3E0D"/>
    <w:rsid w:val="000E4DE0"/>
    <w:rsid w:val="000E53F0"/>
    <w:rsid w:val="000F3778"/>
    <w:rsid w:val="001006E1"/>
    <w:rsid w:val="0011261E"/>
    <w:rsid w:val="001206C6"/>
    <w:rsid w:val="00121510"/>
    <w:rsid w:val="0012593C"/>
    <w:rsid w:val="00125B04"/>
    <w:rsid w:val="00131EAC"/>
    <w:rsid w:val="00132C8D"/>
    <w:rsid w:val="00160DBC"/>
    <w:rsid w:val="00162EE6"/>
    <w:rsid w:val="00183C41"/>
    <w:rsid w:val="00184B8E"/>
    <w:rsid w:val="00187EBA"/>
    <w:rsid w:val="0019590A"/>
    <w:rsid w:val="00197B66"/>
    <w:rsid w:val="001C0383"/>
    <w:rsid w:val="001C10C9"/>
    <w:rsid w:val="001C43FE"/>
    <w:rsid w:val="001C7CE9"/>
    <w:rsid w:val="001D1CDC"/>
    <w:rsid w:val="001D632C"/>
    <w:rsid w:val="001E0ACE"/>
    <w:rsid w:val="001E24A6"/>
    <w:rsid w:val="00215A4E"/>
    <w:rsid w:val="002366C8"/>
    <w:rsid w:val="00240039"/>
    <w:rsid w:val="00253F69"/>
    <w:rsid w:val="0025413A"/>
    <w:rsid w:val="0025436E"/>
    <w:rsid w:val="00274430"/>
    <w:rsid w:val="00281E7B"/>
    <w:rsid w:val="00293573"/>
    <w:rsid w:val="002A011B"/>
    <w:rsid w:val="002A4AF9"/>
    <w:rsid w:val="002B4D2A"/>
    <w:rsid w:val="002D172E"/>
    <w:rsid w:val="002D3876"/>
    <w:rsid w:val="002D5AF4"/>
    <w:rsid w:val="002E552A"/>
    <w:rsid w:val="002E676B"/>
    <w:rsid w:val="0030317F"/>
    <w:rsid w:val="003147C5"/>
    <w:rsid w:val="00314C14"/>
    <w:rsid w:val="003201B9"/>
    <w:rsid w:val="003212E2"/>
    <w:rsid w:val="0032537C"/>
    <w:rsid w:val="0033424B"/>
    <w:rsid w:val="00336019"/>
    <w:rsid w:val="00353DC3"/>
    <w:rsid w:val="00357E0C"/>
    <w:rsid w:val="003758A1"/>
    <w:rsid w:val="003762D0"/>
    <w:rsid w:val="003842E2"/>
    <w:rsid w:val="003867D7"/>
    <w:rsid w:val="003A610A"/>
    <w:rsid w:val="003B3D54"/>
    <w:rsid w:val="003B69E3"/>
    <w:rsid w:val="003C65DE"/>
    <w:rsid w:val="003D1A08"/>
    <w:rsid w:val="003D3142"/>
    <w:rsid w:val="003D4B85"/>
    <w:rsid w:val="003F1477"/>
    <w:rsid w:val="003F694C"/>
    <w:rsid w:val="00404208"/>
    <w:rsid w:val="00431278"/>
    <w:rsid w:val="00452E86"/>
    <w:rsid w:val="004619FA"/>
    <w:rsid w:val="004673B9"/>
    <w:rsid w:val="00471065"/>
    <w:rsid w:val="00471158"/>
    <w:rsid w:val="00477106"/>
    <w:rsid w:val="00493ECA"/>
    <w:rsid w:val="004A1F68"/>
    <w:rsid w:val="004A4E6C"/>
    <w:rsid w:val="004A6E47"/>
    <w:rsid w:val="004B5B43"/>
    <w:rsid w:val="004C3130"/>
    <w:rsid w:val="004E65E5"/>
    <w:rsid w:val="00501D3C"/>
    <w:rsid w:val="0050573E"/>
    <w:rsid w:val="00515FD3"/>
    <w:rsid w:val="005171C9"/>
    <w:rsid w:val="00530EE2"/>
    <w:rsid w:val="00541558"/>
    <w:rsid w:val="0054238C"/>
    <w:rsid w:val="0055154B"/>
    <w:rsid w:val="005570B2"/>
    <w:rsid w:val="00563212"/>
    <w:rsid w:val="00570B40"/>
    <w:rsid w:val="00580AB1"/>
    <w:rsid w:val="00591833"/>
    <w:rsid w:val="005A1BB7"/>
    <w:rsid w:val="005B6DC2"/>
    <w:rsid w:val="005C1C0A"/>
    <w:rsid w:val="005D3C37"/>
    <w:rsid w:val="005E2A48"/>
    <w:rsid w:val="005F6F1F"/>
    <w:rsid w:val="006000FB"/>
    <w:rsid w:val="006121D8"/>
    <w:rsid w:val="00622590"/>
    <w:rsid w:val="006253B3"/>
    <w:rsid w:val="00636701"/>
    <w:rsid w:val="00650C20"/>
    <w:rsid w:val="0067130A"/>
    <w:rsid w:val="006B102A"/>
    <w:rsid w:val="006B4F33"/>
    <w:rsid w:val="006D2EDF"/>
    <w:rsid w:val="006D7A50"/>
    <w:rsid w:val="006F3629"/>
    <w:rsid w:val="00715711"/>
    <w:rsid w:val="00716FA2"/>
    <w:rsid w:val="00730E56"/>
    <w:rsid w:val="007429C0"/>
    <w:rsid w:val="00747D93"/>
    <w:rsid w:val="007503CB"/>
    <w:rsid w:val="0076034D"/>
    <w:rsid w:val="00762F9D"/>
    <w:rsid w:val="00771642"/>
    <w:rsid w:val="007728CF"/>
    <w:rsid w:val="00773FCD"/>
    <w:rsid w:val="007766D6"/>
    <w:rsid w:val="007905EE"/>
    <w:rsid w:val="0079472D"/>
    <w:rsid w:val="007A0751"/>
    <w:rsid w:val="007B4441"/>
    <w:rsid w:val="007C44EE"/>
    <w:rsid w:val="007C5F9E"/>
    <w:rsid w:val="007C7B06"/>
    <w:rsid w:val="007D6503"/>
    <w:rsid w:val="007D7BC8"/>
    <w:rsid w:val="007E2FAB"/>
    <w:rsid w:val="007E55A9"/>
    <w:rsid w:val="007F5E0B"/>
    <w:rsid w:val="008002BC"/>
    <w:rsid w:val="008076F8"/>
    <w:rsid w:val="00816801"/>
    <w:rsid w:val="00821252"/>
    <w:rsid w:val="00823072"/>
    <w:rsid w:val="00834D5D"/>
    <w:rsid w:val="00836A95"/>
    <w:rsid w:val="008507A6"/>
    <w:rsid w:val="0085390F"/>
    <w:rsid w:val="00854E7A"/>
    <w:rsid w:val="00874A12"/>
    <w:rsid w:val="0087501B"/>
    <w:rsid w:val="00876A6D"/>
    <w:rsid w:val="008803D8"/>
    <w:rsid w:val="00886097"/>
    <w:rsid w:val="0088688A"/>
    <w:rsid w:val="00893536"/>
    <w:rsid w:val="00893FD1"/>
    <w:rsid w:val="00894433"/>
    <w:rsid w:val="008B07E7"/>
    <w:rsid w:val="008B4AD0"/>
    <w:rsid w:val="008E0D63"/>
    <w:rsid w:val="008E0EC4"/>
    <w:rsid w:val="008E4416"/>
    <w:rsid w:val="0090660B"/>
    <w:rsid w:val="009066CB"/>
    <w:rsid w:val="00913AD0"/>
    <w:rsid w:val="009318C4"/>
    <w:rsid w:val="00933D1C"/>
    <w:rsid w:val="00933DA5"/>
    <w:rsid w:val="0094233C"/>
    <w:rsid w:val="0094379A"/>
    <w:rsid w:val="009539CE"/>
    <w:rsid w:val="0095762F"/>
    <w:rsid w:val="00957900"/>
    <w:rsid w:val="00967349"/>
    <w:rsid w:val="00971F12"/>
    <w:rsid w:val="009759B5"/>
    <w:rsid w:val="0098064A"/>
    <w:rsid w:val="00980A53"/>
    <w:rsid w:val="009865FA"/>
    <w:rsid w:val="00991698"/>
    <w:rsid w:val="0099462D"/>
    <w:rsid w:val="009975D9"/>
    <w:rsid w:val="009B6EBE"/>
    <w:rsid w:val="009C12AD"/>
    <w:rsid w:val="009C17AA"/>
    <w:rsid w:val="009C7EB9"/>
    <w:rsid w:val="009F0E2F"/>
    <w:rsid w:val="009F542E"/>
    <w:rsid w:val="009F637E"/>
    <w:rsid w:val="009F65FA"/>
    <w:rsid w:val="00A114F2"/>
    <w:rsid w:val="00A1743A"/>
    <w:rsid w:val="00A259BB"/>
    <w:rsid w:val="00A370A1"/>
    <w:rsid w:val="00A44316"/>
    <w:rsid w:val="00A448CE"/>
    <w:rsid w:val="00A57C14"/>
    <w:rsid w:val="00A6615E"/>
    <w:rsid w:val="00A67B9F"/>
    <w:rsid w:val="00A820CD"/>
    <w:rsid w:val="00A836CA"/>
    <w:rsid w:val="00A8406E"/>
    <w:rsid w:val="00A853E3"/>
    <w:rsid w:val="00A9195A"/>
    <w:rsid w:val="00A9446E"/>
    <w:rsid w:val="00AA25C0"/>
    <w:rsid w:val="00AA2DB6"/>
    <w:rsid w:val="00AB281A"/>
    <w:rsid w:val="00AB54CF"/>
    <w:rsid w:val="00AB7B5C"/>
    <w:rsid w:val="00AC3C14"/>
    <w:rsid w:val="00AD32B5"/>
    <w:rsid w:val="00AD3C3A"/>
    <w:rsid w:val="00AD7EE3"/>
    <w:rsid w:val="00AE2D9E"/>
    <w:rsid w:val="00AE5A08"/>
    <w:rsid w:val="00B04408"/>
    <w:rsid w:val="00B076AA"/>
    <w:rsid w:val="00B1530B"/>
    <w:rsid w:val="00B16CAC"/>
    <w:rsid w:val="00B24E41"/>
    <w:rsid w:val="00B32635"/>
    <w:rsid w:val="00B40716"/>
    <w:rsid w:val="00B462E6"/>
    <w:rsid w:val="00B8406C"/>
    <w:rsid w:val="00B90C45"/>
    <w:rsid w:val="00B91088"/>
    <w:rsid w:val="00B91638"/>
    <w:rsid w:val="00BC0807"/>
    <w:rsid w:val="00BD0AAF"/>
    <w:rsid w:val="00BD304D"/>
    <w:rsid w:val="00BD7383"/>
    <w:rsid w:val="00BE6339"/>
    <w:rsid w:val="00BE7B4B"/>
    <w:rsid w:val="00C15F68"/>
    <w:rsid w:val="00C16872"/>
    <w:rsid w:val="00C200E7"/>
    <w:rsid w:val="00C2130D"/>
    <w:rsid w:val="00C224FC"/>
    <w:rsid w:val="00C2388E"/>
    <w:rsid w:val="00C361EB"/>
    <w:rsid w:val="00C37E30"/>
    <w:rsid w:val="00C50E8E"/>
    <w:rsid w:val="00C52C50"/>
    <w:rsid w:val="00C55FBB"/>
    <w:rsid w:val="00C61136"/>
    <w:rsid w:val="00C70E55"/>
    <w:rsid w:val="00C84BE3"/>
    <w:rsid w:val="00C967AE"/>
    <w:rsid w:val="00CC4F73"/>
    <w:rsid w:val="00CD60AF"/>
    <w:rsid w:val="00CD79BB"/>
    <w:rsid w:val="00CF0071"/>
    <w:rsid w:val="00CF0C10"/>
    <w:rsid w:val="00CF1B80"/>
    <w:rsid w:val="00D06611"/>
    <w:rsid w:val="00D0729F"/>
    <w:rsid w:val="00D23A50"/>
    <w:rsid w:val="00D274B2"/>
    <w:rsid w:val="00D374C2"/>
    <w:rsid w:val="00D7321E"/>
    <w:rsid w:val="00D744CD"/>
    <w:rsid w:val="00D8730B"/>
    <w:rsid w:val="00D876E3"/>
    <w:rsid w:val="00D92BA1"/>
    <w:rsid w:val="00D92D12"/>
    <w:rsid w:val="00D95CF4"/>
    <w:rsid w:val="00DB3E64"/>
    <w:rsid w:val="00DC6C78"/>
    <w:rsid w:val="00DD0645"/>
    <w:rsid w:val="00DE2C02"/>
    <w:rsid w:val="00DF0A9C"/>
    <w:rsid w:val="00DF67B4"/>
    <w:rsid w:val="00DF6B64"/>
    <w:rsid w:val="00E12C1A"/>
    <w:rsid w:val="00E17386"/>
    <w:rsid w:val="00E24E19"/>
    <w:rsid w:val="00E41131"/>
    <w:rsid w:val="00E53D4A"/>
    <w:rsid w:val="00E62A90"/>
    <w:rsid w:val="00E8119E"/>
    <w:rsid w:val="00E90682"/>
    <w:rsid w:val="00EA0054"/>
    <w:rsid w:val="00EA01C9"/>
    <w:rsid w:val="00EA1705"/>
    <w:rsid w:val="00EB60C4"/>
    <w:rsid w:val="00EC0E62"/>
    <w:rsid w:val="00EC1F73"/>
    <w:rsid w:val="00EC3A0B"/>
    <w:rsid w:val="00EE3E5E"/>
    <w:rsid w:val="00EF6A49"/>
    <w:rsid w:val="00F02BD8"/>
    <w:rsid w:val="00F06F76"/>
    <w:rsid w:val="00F112DF"/>
    <w:rsid w:val="00F123B4"/>
    <w:rsid w:val="00F14C70"/>
    <w:rsid w:val="00F30B5B"/>
    <w:rsid w:val="00F316B6"/>
    <w:rsid w:val="00F458AF"/>
    <w:rsid w:val="00F45B13"/>
    <w:rsid w:val="00F464CC"/>
    <w:rsid w:val="00F52CA6"/>
    <w:rsid w:val="00F54810"/>
    <w:rsid w:val="00F55594"/>
    <w:rsid w:val="00F57F3F"/>
    <w:rsid w:val="00F66710"/>
    <w:rsid w:val="00F7599F"/>
    <w:rsid w:val="00F82F07"/>
    <w:rsid w:val="00F96E47"/>
    <w:rsid w:val="00FA126B"/>
    <w:rsid w:val="00FD4076"/>
    <w:rsid w:val="00FE45EC"/>
    <w:rsid w:val="00FF1F3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13E659"/>
  <w15:docId w15:val="{67D3A0FF-D4B5-4435-B1E4-6533FBF1D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498"/>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088"/>
    <w:pPr>
      <w:tabs>
        <w:tab w:val="center" w:pos="4320"/>
        <w:tab w:val="right" w:pos="8640"/>
      </w:tabs>
      <w:spacing w:after="0"/>
    </w:pPr>
  </w:style>
  <w:style w:type="character" w:customStyle="1" w:styleId="HeaderChar">
    <w:name w:val="Header Char"/>
    <w:basedOn w:val="DefaultParagraphFont"/>
    <w:link w:val="Header"/>
    <w:uiPriority w:val="99"/>
    <w:rsid w:val="00B91088"/>
  </w:style>
  <w:style w:type="paragraph" w:styleId="Footer">
    <w:name w:val="footer"/>
    <w:basedOn w:val="Normal"/>
    <w:link w:val="FooterChar"/>
    <w:uiPriority w:val="99"/>
    <w:unhideWhenUsed/>
    <w:rsid w:val="00B91088"/>
    <w:pPr>
      <w:tabs>
        <w:tab w:val="center" w:pos="4320"/>
        <w:tab w:val="right" w:pos="8640"/>
      </w:tabs>
      <w:spacing w:after="0"/>
    </w:pPr>
  </w:style>
  <w:style w:type="character" w:customStyle="1" w:styleId="FooterChar">
    <w:name w:val="Footer Char"/>
    <w:basedOn w:val="DefaultParagraphFont"/>
    <w:link w:val="Footer"/>
    <w:uiPriority w:val="99"/>
    <w:rsid w:val="00B91088"/>
  </w:style>
  <w:style w:type="paragraph" w:customStyle="1" w:styleId="Default">
    <w:name w:val="Default"/>
    <w:rsid w:val="00D374C2"/>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D374C2"/>
    <w:rPr>
      <w:color w:val="0000FF"/>
      <w:u w:val="single"/>
    </w:rPr>
  </w:style>
  <w:style w:type="character" w:styleId="Strong">
    <w:name w:val="Strong"/>
    <w:basedOn w:val="DefaultParagraphFont"/>
    <w:uiPriority w:val="22"/>
    <w:qFormat/>
    <w:rsid w:val="005A1BB7"/>
    <w:rPr>
      <w:b/>
      <w:bCs/>
    </w:rPr>
  </w:style>
  <w:style w:type="paragraph" w:styleId="ListParagraph">
    <w:name w:val="List Paragraph"/>
    <w:basedOn w:val="Normal"/>
    <w:uiPriority w:val="72"/>
    <w:qFormat/>
    <w:rsid w:val="0090660B"/>
    <w:pPr>
      <w:ind w:left="720"/>
      <w:contextualSpacing/>
    </w:pPr>
  </w:style>
  <w:style w:type="character" w:styleId="FollowedHyperlink">
    <w:name w:val="FollowedHyperlink"/>
    <w:basedOn w:val="DefaultParagraphFont"/>
    <w:uiPriority w:val="99"/>
    <w:semiHidden/>
    <w:unhideWhenUsed/>
    <w:rsid w:val="003758A1"/>
    <w:rPr>
      <w:color w:val="800080" w:themeColor="followedHyperlink"/>
      <w:u w:val="single"/>
    </w:rPr>
  </w:style>
  <w:style w:type="paragraph" w:styleId="BalloonText">
    <w:name w:val="Balloon Text"/>
    <w:basedOn w:val="Normal"/>
    <w:link w:val="BalloonTextChar"/>
    <w:uiPriority w:val="99"/>
    <w:semiHidden/>
    <w:unhideWhenUsed/>
    <w:rsid w:val="002541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13A"/>
    <w:rPr>
      <w:rFonts w:ascii="Tahoma" w:hAnsi="Tahoma" w:cs="Tahoma"/>
      <w:sz w:val="16"/>
      <w:szCs w:val="16"/>
    </w:rPr>
  </w:style>
  <w:style w:type="character" w:styleId="UnresolvedMention">
    <w:name w:val="Unresolved Mention"/>
    <w:basedOn w:val="DefaultParagraphFont"/>
    <w:uiPriority w:val="99"/>
    <w:semiHidden/>
    <w:unhideWhenUsed/>
    <w:rsid w:val="00933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377593">
      <w:bodyDiv w:val="1"/>
      <w:marLeft w:val="0"/>
      <w:marRight w:val="0"/>
      <w:marTop w:val="0"/>
      <w:marBottom w:val="0"/>
      <w:divBdr>
        <w:top w:val="none" w:sz="0" w:space="0" w:color="auto"/>
        <w:left w:val="none" w:sz="0" w:space="0" w:color="auto"/>
        <w:bottom w:val="none" w:sz="0" w:space="0" w:color="auto"/>
        <w:right w:val="none" w:sz="0" w:space="0" w:color="auto"/>
      </w:divBdr>
    </w:div>
    <w:div w:id="783311198">
      <w:bodyDiv w:val="1"/>
      <w:marLeft w:val="0"/>
      <w:marRight w:val="0"/>
      <w:marTop w:val="0"/>
      <w:marBottom w:val="0"/>
      <w:divBdr>
        <w:top w:val="none" w:sz="0" w:space="0" w:color="auto"/>
        <w:left w:val="none" w:sz="0" w:space="0" w:color="auto"/>
        <w:bottom w:val="none" w:sz="0" w:space="0" w:color="auto"/>
        <w:right w:val="none" w:sz="0" w:space="0" w:color="auto"/>
      </w:divBdr>
    </w:div>
    <w:div w:id="1299991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miller@pacd.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acd.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miller@pacd.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29548EAEFA6D41AE39832F391BFDEB" ma:contentTypeVersion="18" ma:contentTypeDescription="Create a new document." ma:contentTypeScope="" ma:versionID="9e78b3430a8bb6bbec05a57edba7de3b">
  <xsd:schema xmlns:xsd="http://www.w3.org/2001/XMLSchema" xmlns:xs="http://www.w3.org/2001/XMLSchema" xmlns:p="http://schemas.microsoft.com/office/2006/metadata/properties" xmlns:ns2="486cbd86-035a-4b75-9c20-5c01cb7e0e38" xmlns:ns3="1e12417d-f17e-4b8e-904e-645e8a0da91e" targetNamespace="http://schemas.microsoft.com/office/2006/metadata/properties" ma:root="true" ma:fieldsID="522d75dc6abb7915295e371f3a21d88a" ns2:_="" ns3:_="">
    <xsd:import namespace="486cbd86-035a-4b75-9c20-5c01cb7e0e38"/>
    <xsd:import namespace="1e12417d-f17e-4b8e-904e-645e8a0da9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cbd86-035a-4b75-9c20-5c01cb7e0e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ba05f5-6980-4bfb-9fa5-33424fd529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12417d-f17e-4b8e-904e-645e8a0da91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3cce9c-0171-4807-8b6a-36984c362858}" ma:internalName="TaxCatchAll" ma:showField="CatchAllData" ma:web="1e12417d-f17e-4b8e-904e-645e8a0da9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86cbd86-035a-4b75-9c20-5c01cb7e0e38">
      <Terms xmlns="http://schemas.microsoft.com/office/infopath/2007/PartnerControls"/>
    </lcf76f155ced4ddcb4097134ff3c332f>
    <TaxCatchAll xmlns="1e12417d-f17e-4b8e-904e-645e8a0da91e" xsi:nil="true"/>
  </documentManagement>
</p:properties>
</file>

<file path=customXml/itemProps1.xml><?xml version="1.0" encoding="utf-8"?>
<ds:datastoreItem xmlns:ds="http://schemas.openxmlformats.org/officeDocument/2006/customXml" ds:itemID="{297A51F8-E741-4BBF-9662-86F525C98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cbd86-035a-4b75-9c20-5c01cb7e0e38"/>
    <ds:schemaRef ds:uri="1e12417d-f17e-4b8e-904e-645e8a0da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5DE23C-3CC1-4CEC-B91B-9AB4B09B03D1}">
  <ds:schemaRefs>
    <ds:schemaRef ds:uri="http://schemas.openxmlformats.org/officeDocument/2006/bibliography"/>
  </ds:schemaRefs>
</ds:datastoreItem>
</file>

<file path=customXml/itemProps3.xml><?xml version="1.0" encoding="utf-8"?>
<ds:datastoreItem xmlns:ds="http://schemas.openxmlformats.org/officeDocument/2006/customXml" ds:itemID="{034F83EE-344E-45E6-AA31-92E85B1BCB62}">
  <ds:schemaRefs>
    <ds:schemaRef ds:uri="http://schemas.microsoft.com/sharepoint/v3/contenttype/forms"/>
  </ds:schemaRefs>
</ds:datastoreItem>
</file>

<file path=customXml/itemProps4.xml><?xml version="1.0" encoding="utf-8"?>
<ds:datastoreItem xmlns:ds="http://schemas.openxmlformats.org/officeDocument/2006/customXml" ds:itemID="{E11C6AAD-CA80-40F1-B1BD-A5E3E3565EDE}">
  <ds:schemaRefs>
    <ds:schemaRef ds:uri="http://schemas.microsoft.com/office/2006/metadata/properties"/>
    <ds:schemaRef ds:uri="http://schemas.microsoft.com/office/infopath/2007/PartnerControls"/>
    <ds:schemaRef ds:uri="486cbd86-035a-4b75-9c20-5c01cb7e0e38"/>
    <ds:schemaRef ds:uri="1e12417d-f17e-4b8e-904e-645e8a0da91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858</Words>
  <Characters>5299</Characters>
  <Application>Microsoft Office Word</Application>
  <DocSecurity>4</DocSecurity>
  <Lines>252</Lines>
  <Paragraphs>228</Paragraphs>
  <ScaleCrop>false</ScaleCrop>
  <HeadingPairs>
    <vt:vector size="2" baseType="variant">
      <vt:variant>
        <vt:lpstr>Title</vt:lpstr>
      </vt:variant>
      <vt:variant>
        <vt:i4>1</vt:i4>
      </vt:variant>
    </vt:vector>
  </HeadingPairs>
  <TitlesOfParts>
    <vt:vector size="1" baseType="lpstr">
      <vt:lpstr/>
    </vt:vector>
  </TitlesOfParts>
  <Company>Marcy Jay Designs</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 Wehinger</dc:creator>
  <cp:lastModifiedBy>Shannon Wehinger</cp:lastModifiedBy>
  <cp:revision>2</cp:revision>
  <cp:lastPrinted>2018-05-21T13:49:00Z</cp:lastPrinted>
  <dcterms:created xsi:type="dcterms:W3CDTF">2024-10-11T12:28:00Z</dcterms:created>
  <dcterms:modified xsi:type="dcterms:W3CDTF">2024-10-11T12:28:00Z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0x010100FC29548EAEFA6D41AE39832F391BFDEB</vt:lpwstr>
  </property>
  <property fmtid="{D5CDD505-2E9C-101B-9397-08002B2CF9AE}" pid="3" name="MediaServiceImageTags">
    <vt:lpwstr/>
  </property>
</Properties>
</file>