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DA74A" w14:textId="382BEE28" w:rsidR="00FA5742" w:rsidRPr="006C3BDE" w:rsidRDefault="00086CA7" w:rsidP="00FA5742">
      <w:pPr>
        <w:jc w:val="center"/>
        <w:rPr>
          <w:rFonts w:ascii="Tahoma" w:hAnsi="Tahoma" w:cs="Tahoma"/>
          <w:b/>
          <w:bCs/>
          <w:sz w:val="28"/>
          <w:szCs w:val="28"/>
        </w:rPr>
      </w:pPr>
      <w:r>
        <w:rPr>
          <w:rFonts w:ascii="Tahoma" w:hAnsi="Tahoma" w:cs="Tahoma"/>
          <w:b/>
          <w:bCs/>
          <w:noProof/>
          <w:sz w:val="28"/>
          <w:szCs w:val="28"/>
        </w:rPr>
        <mc:AlternateContent>
          <mc:Choice Requires="wps">
            <w:drawing>
              <wp:anchor distT="0" distB="0" distL="114300" distR="114300" simplePos="0" relativeHeight="251662336" behindDoc="1" locked="0" layoutInCell="1" allowOverlap="1" wp14:anchorId="635725DC" wp14:editId="59458A36">
                <wp:simplePos x="0" y="0"/>
                <wp:positionH relativeFrom="column">
                  <wp:posOffset>0</wp:posOffset>
                </wp:positionH>
                <wp:positionV relativeFrom="paragraph">
                  <wp:posOffset>493395</wp:posOffset>
                </wp:positionV>
                <wp:extent cx="6886575" cy="447675"/>
                <wp:effectExtent l="0" t="0" r="28575" b="28575"/>
                <wp:wrapNone/>
                <wp:docPr id="1362019376" name="Rectangle 1"/>
                <wp:cNvGraphicFramePr/>
                <a:graphic xmlns:a="http://schemas.openxmlformats.org/drawingml/2006/main">
                  <a:graphicData uri="http://schemas.microsoft.com/office/word/2010/wordprocessingShape">
                    <wps:wsp>
                      <wps:cNvSpPr/>
                      <wps:spPr>
                        <a:xfrm>
                          <a:off x="0" y="0"/>
                          <a:ext cx="6886575" cy="447675"/>
                        </a:xfrm>
                        <a:prstGeom prst="rect">
                          <a:avLst/>
                        </a:prstGeom>
                        <a:solidFill>
                          <a:srgbClr val="0E2841">
                            <a:lumMod val="25000"/>
                            <a:lumOff val="75000"/>
                          </a:srgbClr>
                        </a:solidFill>
                        <a:ln w="12700" cap="flat" cmpd="sng" algn="ctr">
                          <a:solidFill>
                            <a:srgbClr val="0E2841">
                              <a:lumMod val="25000"/>
                              <a:lumOff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C5892" id="Rectangle 1" o:spid="_x0000_s1026" style="position:absolute;margin-left:0;margin-top:38.85pt;width:542.25pt;height:35.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" fillcolor="#a6caec" strokecolor="#a6caec" strokeweight="1pt"/>
            </w:pict>
          </mc:Fallback>
        </mc:AlternateContent>
      </w:r>
      <w:r w:rsidR="00FA5742" w:rsidRPr="006C3BDE">
        <w:rPr>
          <w:rFonts w:ascii="Tahoma" w:hAnsi="Tahoma" w:cs="Tahoma"/>
          <w:b/>
          <w:bCs/>
          <w:sz w:val="28"/>
          <w:szCs w:val="28"/>
        </w:rPr>
        <w:t xml:space="preserve">2025-2027 Lawn Conversion and Riparian Buffer </w:t>
      </w:r>
      <w:r w:rsidR="00FA5742">
        <w:rPr>
          <w:rFonts w:ascii="Tahoma" w:hAnsi="Tahoma" w:cs="Tahoma"/>
          <w:b/>
          <w:bCs/>
          <w:sz w:val="28"/>
          <w:szCs w:val="28"/>
        </w:rPr>
        <w:t>Mini</w:t>
      </w:r>
      <w:r w:rsidR="00FA5742" w:rsidRPr="006C3BDE">
        <w:rPr>
          <w:rFonts w:ascii="Tahoma" w:hAnsi="Tahoma" w:cs="Tahoma"/>
          <w:b/>
          <w:bCs/>
          <w:sz w:val="28"/>
          <w:szCs w:val="28"/>
        </w:rPr>
        <w:t>-Grant Program for Conservation Districts</w:t>
      </w:r>
    </w:p>
    <w:p w14:paraId="71E82A49" w14:textId="531A6F48" w:rsidR="00FA5742" w:rsidRPr="00FA5742" w:rsidRDefault="00086CA7" w:rsidP="00086CA7">
      <w:pPr>
        <w:tabs>
          <w:tab w:val="left" w:pos="2160"/>
          <w:tab w:val="center" w:pos="5400"/>
        </w:tabs>
        <w:spacing w:after="0"/>
        <w:rPr>
          <w:rFonts w:ascii="Tahoma" w:hAnsi="Tahoma" w:cs="Tahoma"/>
          <w:b/>
          <w:bCs/>
          <w:sz w:val="28"/>
          <w:szCs w:val="28"/>
        </w:rPr>
      </w:pPr>
      <w:r>
        <w:rPr>
          <w:rFonts w:ascii="Tahoma" w:hAnsi="Tahoma" w:cs="Tahoma"/>
          <w:b/>
          <w:bCs/>
          <w:sz w:val="28"/>
          <w:szCs w:val="28"/>
        </w:rPr>
        <w:tab/>
      </w:r>
      <w:r>
        <w:rPr>
          <w:rFonts w:ascii="Tahoma" w:hAnsi="Tahoma" w:cs="Tahoma"/>
          <w:b/>
          <w:bCs/>
          <w:sz w:val="28"/>
          <w:szCs w:val="28"/>
        </w:rPr>
        <w:tab/>
      </w:r>
      <w:r w:rsidR="00FA5742">
        <w:rPr>
          <w:rFonts w:ascii="Tahoma" w:hAnsi="Tahoma" w:cs="Tahoma"/>
          <w:b/>
          <w:bCs/>
          <w:sz w:val="28"/>
          <w:szCs w:val="28"/>
        </w:rPr>
        <w:t>EDUCATIONAL SIGNS</w:t>
      </w:r>
    </w:p>
    <w:p w14:paraId="441521CD" w14:textId="77777777" w:rsidR="00FA5742" w:rsidRDefault="00FA5742" w:rsidP="00FA5742">
      <w:pPr>
        <w:spacing w:after="0"/>
        <w:rPr>
          <w:rFonts w:ascii="Tahoma" w:hAnsi="Tahoma" w:cs="Tahoma"/>
          <w:sz w:val="22"/>
          <w:szCs w:val="22"/>
        </w:rPr>
      </w:pPr>
    </w:p>
    <w:p w14:paraId="329949B6" w14:textId="3D1BAA39" w:rsidR="00FA5742" w:rsidRPr="00C83BE2" w:rsidRDefault="00FA5742" w:rsidP="00FA5742">
      <w:pPr>
        <w:spacing w:after="0"/>
        <w:rPr>
          <w:rFonts w:ascii="Tahoma" w:hAnsi="Tahoma" w:cs="Tahoma"/>
          <w:color w:val="222222"/>
          <w:sz w:val="22"/>
          <w:szCs w:val="22"/>
          <w:shd w:val="clear" w:color="auto" w:fill="FFFFFF"/>
        </w:rPr>
      </w:pPr>
      <w:r>
        <w:rPr>
          <w:rFonts w:ascii="Tahoma" w:hAnsi="Tahoma" w:cs="Tahoma"/>
          <w:sz w:val="22"/>
          <w:szCs w:val="22"/>
        </w:rPr>
        <w:t xml:space="preserve">Signs: </w:t>
      </w:r>
      <w:r>
        <w:rPr>
          <w:rFonts w:ascii="Tahoma" w:hAnsi="Tahoma" w:cs="Tahoma"/>
          <w:color w:val="222222"/>
          <w:sz w:val="22"/>
          <w:szCs w:val="22"/>
          <w:shd w:val="clear" w:color="auto" w:fill="FFFFFF"/>
        </w:rPr>
        <w:t>Projects</w:t>
      </w:r>
      <w:r w:rsidRPr="00C83BE2">
        <w:rPr>
          <w:rFonts w:ascii="Tahoma" w:hAnsi="Tahoma" w:cs="Tahoma"/>
          <w:color w:val="222222"/>
          <w:sz w:val="22"/>
          <w:szCs w:val="22"/>
          <w:shd w:val="clear" w:color="auto" w:fill="FFFFFF"/>
        </w:rPr>
        <w:t xml:space="preserve"> installed on public land require a financial assistance acknowledgement sign. </w:t>
      </w:r>
      <w:r>
        <w:rPr>
          <w:rFonts w:ascii="Tahoma" w:hAnsi="Tahoma" w:cs="Tahoma"/>
          <w:color w:val="222222"/>
          <w:sz w:val="22"/>
          <w:szCs w:val="22"/>
          <w:shd w:val="clear" w:color="auto" w:fill="FFFFFF"/>
        </w:rPr>
        <w:t>Projects</w:t>
      </w:r>
      <w:r w:rsidRPr="00C83BE2">
        <w:rPr>
          <w:rFonts w:ascii="Tahoma" w:hAnsi="Tahoma" w:cs="Tahoma"/>
          <w:color w:val="222222"/>
          <w:sz w:val="22"/>
          <w:szCs w:val="22"/>
          <w:shd w:val="clear" w:color="auto" w:fill="FFFFFF"/>
        </w:rPr>
        <w:t xml:space="preserve"> installed on private property do not require a sign.  However, a sign is still encouraged to assist with long term asset stewardship.  If a sign is installed, it should include the following funding citation:</w:t>
      </w:r>
    </w:p>
    <w:p w14:paraId="3DADA029" w14:textId="77777777" w:rsidR="00FA5742" w:rsidRDefault="00FA5742" w:rsidP="00FA5742">
      <w:pPr>
        <w:spacing w:after="0" w:line="240" w:lineRule="auto"/>
        <w:rPr>
          <w:rFonts w:ascii="Tahoma" w:hAnsi="Tahoma" w:cs="Tahoma"/>
          <w:sz w:val="22"/>
          <w:szCs w:val="22"/>
        </w:rPr>
      </w:pPr>
    </w:p>
    <w:p w14:paraId="48E624F4" w14:textId="4D7CA273" w:rsidR="00FA5742" w:rsidRDefault="007822DD" w:rsidP="00FA5742">
      <w:pPr>
        <w:rPr>
          <w:rFonts w:ascii="Tahoma" w:hAnsi="Tahoma" w:cs="Tahoma"/>
          <w:i/>
          <w:iCs/>
          <w:sz w:val="22"/>
          <w:szCs w:val="22"/>
        </w:rPr>
      </w:pPr>
      <w:r>
        <w:rPr>
          <w:rFonts w:ascii="Tahoma" w:hAnsi="Tahoma" w:cs="Tahoma"/>
          <w:i/>
          <w:iCs/>
          <w:sz w:val="22"/>
          <w:szCs w:val="22"/>
        </w:rPr>
        <w:t xml:space="preserve"> </w:t>
      </w:r>
      <w:r w:rsidR="00FA5742">
        <w:rPr>
          <w:rFonts w:ascii="Tahoma" w:hAnsi="Tahoma" w:cs="Tahoma"/>
          <w:i/>
          <w:iCs/>
          <w:sz w:val="22"/>
          <w:szCs w:val="22"/>
        </w:rPr>
        <w:t>“Financial and other support for this project is provided by the Pennsylvania Association of Conservation Districts, Inc. through the Community Conservation Partnerships Program, Environmental Stewardship fund, under the administration of the Pennsylvania Department of Conservation and Natural Resources, Bureau of Recreation and Conservation.”</w:t>
      </w:r>
    </w:p>
    <w:p w14:paraId="54572013" w14:textId="28782AAD" w:rsidR="00FA5742" w:rsidRDefault="00FA5742" w:rsidP="00FA5742">
      <w:pPr>
        <w:rPr>
          <w:rFonts w:ascii="Tahoma" w:hAnsi="Tahoma" w:cs="Tahoma"/>
          <w:sz w:val="22"/>
          <w:szCs w:val="22"/>
        </w:rPr>
      </w:pPr>
      <w:r>
        <w:rPr>
          <w:rFonts w:ascii="Tahoma" w:hAnsi="Tahoma" w:cs="Tahoma"/>
          <w:sz w:val="22"/>
          <w:szCs w:val="22"/>
        </w:rPr>
        <w:t>To provide an idea of what a sign should include, the DCNR standard sign specs are listed below. You can use this as guidance and may add other design, educational information, etc.</w:t>
      </w:r>
    </w:p>
    <w:p w14:paraId="590626C2" w14:textId="59238FED" w:rsidR="00FA5742" w:rsidRPr="00FA5742" w:rsidRDefault="00FA5742" w:rsidP="00FA5742">
      <w:pPr>
        <w:rPr>
          <w:rFonts w:ascii="Tahoma" w:hAnsi="Tahoma" w:cs="Tahoma"/>
          <w:b/>
          <w:bCs/>
          <w:sz w:val="22"/>
          <w:szCs w:val="22"/>
        </w:rPr>
      </w:pPr>
      <w:r w:rsidRPr="00FA5742">
        <w:rPr>
          <w:rFonts w:ascii="Tahoma" w:hAnsi="Tahoma" w:cs="Tahoma"/>
          <w:b/>
          <w:bCs/>
          <w:sz w:val="22"/>
          <w:szCs w:val="22"/>
        </w:rPr>
        <w:t>Please send all designs to Holly Miller at PACD for approval before development.</w:t>
      </w:r>
    </w:p>
    <w:p w14:paraId="5C09CDF2" w14:textId="77777777" w:rsidR="00FA5742" w:rsidRPr="00FA5742" w:rsidRDefault="00FA5742" w:rsidP="00FA5742">
      <w:pPr>
        <w:pStyle w:val="Default"/>
        <w:rPr>
          <w:rFonts w:ascii="Tahoma" w:hAnsi="Tahoma" w:cs="Tahoma"/>
          <w:sz w:val="22"/>
          <w:szCs w:val="22"/>
        </w:rPr>
      </w:pPr>
      <w:r w:rsidRPr="00FA5742">
        <w:rPr>
          <w:rFonts w:ascii="Tahoma" w:hAnsi="Tahoma" w:cs="Tahoma"/>
          <w:b/>
          <w:bCs/>
          <w:sz w:val="22"/>
          <w:szCs w:val="22"/>
        </w:rPr>
        <w:t xml:space="preserve">Standard Permanent Sign Specifications </w:t>
      </w:r>
    </w:p>
    <w:p w14:paraId="169DC3E4" w14:textId="77777777" w:rsidR="00FA5742" w:rsidRDefault="00FA5742" w:rsidP="00FA5742">
      <w:pPr>
        <w:rPr>
          <w:rFonts w:ascii="Tahoma" w:hAnsi="Tahoma" w:cs="Tahoma"/>
          <w:sz w:val="20"/>
          <w:szCs w:val="20"/>
        </w:rPr>
      </w:pPr>
    </w:p>
    <w:tbl>
      <w:tblPr>
        <w:tblStyle w:val="TableGrid"/>
        <w:tblW w:w="0" w:type="auto"/>
        <w:tblLook w:val="04A0" w:firstRow="1" w:lastRow="0" w:firstColumn="1" w:lastColumn="0" w:noHBand="0" w:noVBand="1"/>
      </w:tblPr>
      <w:tblGrid>
        <w:gridCol w:w="5395"/>
        <w:gridCol w:w="5395"/>
      </w:tblGrid>
      <w:tr w:rsidR="007822DD" w14:paraId="141797B0" w14:textId="77777777" w:rsidTr="0085746A">
        <w:tc>
          <w:tcPr>
            <w:tcW w:w="5395" w:type="dxa"/>
          </w:tcPr>
          <w:p w14:paraId="74ACE226" w14:textId="35B6A4AA" w:rsidR="007822DD" w:rsidRPr="007822DD" w:rsidRDefault="007822DD" w:rsidP="007822DD">
            <w:pPr>
              <w:rPr>
                <w:rFonts w:ascii="Tahoma" w:hAnsi="Tahoma" w:cs="Tahoma"/>
                <w:sz w:val="20"/>
                <w:szCs w:val="20"/>
              </w:rPr>
            </w:pPr>
            <w:r w:rsidRPr="007822DD">
              <w:rPr>
                <w:rFonts w:ascii="Tahoma" w:hAnsi="Tahoma" w:cs="Tahoma"/>
                <w:sz w:val="20"/>
                <w:szCs w:val="20"/>
              </w:rPr>
              <w:t xml:space="preserve">Sign Size </w:t>
            </w:r>
          </w:p>
        </w:tc>
        <w:tc>
          <w:tcPr>
            <w:tcW w:w="5395" w:type="dxa"/>
            <w:tcBorders>
              <w:top w:val="none" w:sz="6" w:space="0" w:color="auto"/>
              <w:left w:val="none" w:sz="6" w:space="0" w:color="auto"/>
              <w:bottom w:val="none" w:sz="6" w:space="0" w:color="auto"/>
            </w:tcBorders>
          </w:tcPr>
          <w:p w14:paraId="276CCD95" w14:textId="4C1E13B3" w:rsidR="007822DD" w:rsidRPr="007822DD" w:rsidRDefault="007822DD" w:rsidP="007822DD">
            <w:pPr>
              <w:rPr>
                <w:rFonts w:ascii="Tahoma" w:hAnsi="Tahoma" w:cs="Tahoma"/>
                <w:sz w:val="20"/>
                <w:szCs w:val="20"/>
              </w:rPr>
            </w:pPr>
            <w:r w:rsidRPr="007822DD">
              <w:rPr>
                <w:rFonts w:ascii="Tahoma" w:hAnsi="Tahoma" w:cs="Tahoma"/>
                <w:sz w:val="20"/>
                <w:szCs w:val="20"/>
              </w:rPr>
              <w:t xml:space="preserve">24” x 18” </w:t>
            </w:r>
          </w:p>
        </w:tc>
      </w:tr>
      <w:tr w:rsidR="007822DD" w14:paraId="52AD5514" w14:textId="77777777" w:rsidTr="0085746A">
        <w:tc>
          <w:tcPr>
            <w:tcW w:w="5395" w:type="dxa"/>
          </w:tcPr>
          <w:p w14:paraId="6822E425" w14:textId="3AD7EA12" w:rsidR="007822DD" w:rsidRPr="007822DD" w:rsidRDefault="007822DD" w:rsidP="007822DD">
            <w:pPr>
              <w:rPr>
                <w:rFonts w:ascii="Tahoma" w:hAnsi="Tahoma" w:cs="Tahoma"/>
                <w:sz w:val="20"/>
                <w:szCs w:val="20"/>
              </w:rPr>
            </w:pPr>
            <w:r w:rsidRPr="007822DD">
              <w:rPr>
                <w:rFonts w:ascii="Tahoma" w:hAnsi="Tahoma" w:cs="Tahoma"/>
                <w:sz w:val="20"/>
                <w:szCs w:val="20"/>
              </w:rPr>
              <w:t xml:space="preserve">Font Size </w:t>
            </w:r>
          </w:p>
        </w:tc>
        <w:tc>
          <w:tcPr>
            <w:tcW w:w="5395" w:type="dxa"/>
            <w:tcBorders>
              <w:top w:val="none" w:sz="6" w:space="0" w:color="auto"/>
              <w:left w:val="none" w:sz="6" w:space="0" w:color="auto"/>
              <w:bottom w:val="none" w:sz="6" w:space="0" w:color="auto"/>
            </w:tcBorders>
          </w:tcPr>
          <w:p w14:paraId="1D975BE6" w14:textId="38E6A2DA" w:rsidR="007822DD" w:rsidRPr="007822DD" w:rsidRDefault="007822DD" w:rsidP="007822DD">
            <w:pPr>
              <w:rPr>
                <w:rFonts w:ascii="Tahoma" w:hAnsi="Tahoma" w:cs="Tahoma"/>
                <w:sz w:val="20"/>
                <w:szCs w:val="20"/>
              </w:rPr>
            </w:pPr>
            <w:r w:rsidRPr="007822DD">
              <w:rPr>
                <w:rFonts w:ascii="Tahoma" w:hAnsi="Tahoma" w:cs="Tahoma"/>
                <w:sz w:val="20"/>
                <w:szCs w:val="20"/>
              </w:rPr>
              <w:t xml:space="preserve">Range from .71” to 1.75” </w:t>
            </w:r>
          </w:p>
        </w:tc>
      </w:tr>
      <w:tr w:rsidR="007822DD" w14:paraId="241AB6F5" w14:textId="77777777" w:rsidTr="0085746A">
        <w:tc>
          <w:tcPr>
            <w:tcW w:w="5395" w:type="dxa"/>
          </w:tcPr>
          <w:p w14:paraId="5EA5C7E4" w14:textId="083B85FD" w:rsidR="007822DD" w:rsidRPr="007822DD" w:rsidRDefault="007822DD" w:rsidP="007822DD">
            <w:pPr>
              <w:rPr>
                <w:rFonts w:ascii="Tahoma" w:hAnsi="Tahoma" w:cs="Tahoma"/>
                <w:sz w:val="20"/>
                <w:szCs w:val="20"/>
              </w:rPr>
            </w:pPr>
            <w:r w:rsidRPr="007822DD">
              <w:rPr>
                <w:rFonts w:ascii="Tahoma" w:hAnsi="Tahoma" w:cs="Tahoma"/>
                <w:sz w:val="20"/>
                <w:szCs w:val="20"/>
              </w:rPr>
              <w:t xml:space="preserve">Font Style </w:t>
            </w:r>
          </w:p>
        </w:tc>
        <w:tc>
          <w:tcPr>
            <w:tcW w:w="5395" w:type="dxa"/>
            <w:tcBorders>
              <w:top w:val="none" w:sz="6" w:space="0" w:color="auto"/>
              <w:left w:val="none" w:sz="6" w:space="0" w:color="auto"/>
              <w:bottom w:val="none" w:sz="6" w:space="0" w:color="auto"/>
            </w:tcBorders>
          </w:tcPr>
          <w:p w14:paraId="18F257B0" w14:textId="03026376" w:rsidR="007822DD" w:rsidRPr="007822DD" w:rsidRDefault="007822DD" w:rsidP="007822DD">
            <w:pPr>
              <w:rPr>
                <w:rFonts w:ascii="Tahoma" w:hAnsi="Tahoma" w:cs="Tahoma"/>
                <w:sz w:val="20"/>
                <w:szCs w:val="20"/>
              </w:rPr>
            </w:pPr>
            <w:r w:rsidRPr="007822DD">
              <w:rPr>
                <w:rFonts w:ascii="Tahoma" w:hAnsi="Tahoma" w:cs="Tahoma"/>
                <w:sz w:val="20"/>
                <w:szCs w:val="20"/>
              </w:rPr>
              <w:t xml:space="preserve">Arial </w:t>
            </w:r>
          </w:p>
        </w:tc>
      </w:tr>
      <w:tr w:rsidR="007822DD" w14:paraId="144F2ACA" w14:textId="77777777" w:rsidTr="0085746A">
        <w:tc>
          <w:tcPr>
            <w:tcW w:w="5395" w:type="dxa"/>
          </w:tcPr>
          <w:p w14:paraId="2FE99B70" w14:textId="6E8FFF64" w:rsidR="007822DD" w:rsidRPr="007822DD" w:rsidRDefault="007822DD" w:rsidP="007822DD">
            <w:pPr>
              <w:rPr>
                <w:rFonts w:ascii="Tahoma" w:hAnsi="Tahoma" w:cs="Tahoma"/>
                <w:sz w:val="20"/>
                <w:szCs w:val="20"/>
              </w:rPr>
            </w:pPr>
            <w:r w:rsidRPr="007822DD">
              <w:rPr>
                <w:rFonts w:ascii="Tahoma" w:hAnsi="Tahoma" w:cs="Tahoma"/>
                <w:sz w:val="20"/>
                <w:szCs w:val="20"/>
              </w:rPr>
              <w:t xml:space="preserve">Orientation </w:t>
            </w:r>
          </w:p>
        </w:tc>
        <w:tc>
          <w:tcPr>
            <w:tcW w:w="5395" w:type="dxa"/>
            <w:tcBorders>
              <w:top w:val="none" w:sz="6" w:space="0" w:color="auto"/>
              <w:left w:val="none" w:sz="6" w:space="0" w:color="auto"/>
              <w:bottom w:val="none" w:sz="6" w:space="0" w:color="auto"/>
            </w:tcBorders>
          </w:tcPr>
          <w:p w14:paraId="2FFCE7A3" w14:textId="0DAE4651" w:rsidR="007822DD" w:rsidRPr="007822DD" w:rsidRDefault="007822DD" w:rsidP="007822DD">
            <w:pPr>
              <w:rPr>
                <w:rFonts w:ascii="Tahoma" w:hAnsi="Tahoma" w:cs="Tahoma"/>
                <w:sz w:val="20"/>
                <w:szCs w:val="20"/>
              </w:rPr>
            </w:pPr>
            <w:r w:rsidRPr="007822DD">
              <w:rPr>
                <w:rFonts w:ascii="Tahoma" w:hAnsi="Tahoma" w:cs="Tahoma"/>
                <w:sz w:val="20"/>
                <w:szCs w:val="20"/>
              </w:rPr>
              <w:t xml:space="preserve">Landscape </w:t>
            </w:r>
          </w:p>
        </w:tc>
      </w:tr>
      <w:tr w:rsidR="007822DD" w14:paraId="4473C235" w14:textId="77777777" w:rsidTr="0085746A">
        <w:tc>
          <w:tcPr>
            <w:tcW w:w="5395" w:type="dxa"/>
          </w:tcPr>
          <w:p w14:paraId="3C29414E" w14:textId="2545A048" w:rsidR="007822DD" w:rsidRPr="007822DD" w:rsidRDefault="007822DD" w:rsidP="007822DD">
            <w:pPr>
              <w:rPr>
                <w:rFonts w:ascii="Tahoma" w:hAnsi="Tahoma" w:cs="Tahoma"/>
                <w:sz w:val="20"/>
                <w:szCs w:val="20"/>
              </w:rPr>
            </w:pPr>
            <w:r w:rsidRPr="007822DD">
              <w:rPr>
                <w:rFonts w:ascii="Tahoma" w:hAnsi="Tahoma" w:cs="Tahoma"/>
                <w:sz w:val="20"/>
                <w:szCs w:val="20"/>
              </w:rPr>
              <w:t xml:space="preserve">Base Material </w:t>
            </w:r>
          </w:p>
        </w:tc>
        <w:tc>
          <w:tcPr>
            <w:tcW w:w="5395" w:type="dxa"/>
            <w:tcBorders>
              <w:top w:val="none" w:sz="6" w:space="0" w:color="auto"/>
              <w:left w:val="none" w:sz="6" w:space="0" w:color="auto"/>
              <w:bottom w:val="none" w:sz="6" w:space="0" w:color="auto"/>
            </w:tcBorders>
          </w:tcPr>
          <w:p w14:paraId="15BB1079" w14:textId="71CC377D" w:rsidR="007822DD" w:rsidRPr="007822DD" w:rsidRDefault="007822DD" w:rsidP="007822DD">
            <w:pPr>
              <w:rPr>
                <w:rFonts w:ascii="Tahoma" w:hAnsi="Tahoma" w:cs="Tahoma"/>
                <w:sz w:val="20"/>
                <w:szCs w:val="20"/>
              </w:rPr>
            </w:pPr>
            <w:r w:rsidRPr="007822DD">
              <w:rPr>
                <w:rFonts w:ascii="Tahoma" w:hAnsi="Tahoma" w:cs="Tahoma"/>
                <w:sz w:val="20"/>
                <w:szCs w:val="20"/>
              </w:rPr>
              <w:t xml:space="preserve">Aluminum </w:t>
            </w:r>
          </w:p>
        </w:tc>
      </w:tr>
      <w:tr w:rsidR="007822DD" w14:paraId="3D7D62FC" w14:textId="77777777" w:rsidTr="0085746A">
        <w:tc>
          <w:tcPr>
            <w:tcW w:w="5395" w:type="dxa"/>
          </w:tcPr>
          <w:p w14:paraId="63BFFCD6" w14:textId="7B22B4DB" w:rsidR="007822DD" w:rsidRPr="007822DD" w:rsidRDefault="007822DD" w:rsidP="007822DD">
            <w:pPr>
              <w:rPr>
                <w:rFonts w:ascii="Tahoma" w:hAnsi="Tahoma" w:cs="Tahoma"/>
                <w:sz w:val="20"/>
                <w:szCs w:val="20"/>
              </w:rPr>
            </w:pPr>
            <w:r w:rsidRPr="007822DD">
              <w:rPr>
                <w:rFonts w:ascii="Tahoma" w:hAnsi="Tahoma" w:cs="Tahoma"/>
                <w:sz w:val="20"/>
                <w:szCs w:val="20"/>
              </w:rPr>
              <w:t xml:space="preserve">Thickness </w:t>
            </w:r>
          </w:p>
        </w:tc>
        <w:tc>
          <w:tcPr>
            <w:tcW w:w="5395" w:type="dxa"/>
            <w:tcBorders>
              <w:top w:val="none" w:sz="6" w:space="0" w:color="auto"/>
              <w:left w:val="none" w:sz="6" w:space="0" w:color="auto"/>
              <w:bottom w:val="none" w:sz="6" w:space="0" w:color="auto"/>
            </w:tcBorders>
          </w:tcPr>
          <w:p w14:paraId="57539B65" w14:textId="4279B1BE" w:rsidR="007822DD" w:rsidRPr="007822DD" w:rsidRDefault="007822DD" w:rsidP="007822DD">
            <w:pPr>
              <w:rPr>
                <w:rFonts w:ascii="Tahoma" w:hAnsi="Tahoma" w:cs="Tahoma"/>
                <w:sz w:val="20"/>
                <w:szCs w:val="20"/>
              </w:rPr>
            </w:pPr>
            <w:r w:rsidRPr="007822DD">
              <w:rPr>
                <w:rFonts w:ascii="Tahoma" w:hAnsi="Tahoma" w:cs="Tahoma"/>
                <w:sz w:val="20"/>
                <w:szCs w:val="20"/>
              </w:rPr>
              <w:t xml:space="preserve">0.08” </w:t>
            </w:r>
          </w:p>
        </w:tc>
      </w:tr>
      <w:tr w:rsidR="007822DD" w14:paraId="314D6F80" w14:textId="77777777" w:rsidTr="0085746A">
        <w:tc>
          <w:tcPr>
            <w:tcW w:w="5395" w:type="dxa"/>
          </w:tcPr>
          <w:p w14:paraId="160804BA" w14:textId="7D81396E" w:rsidR="007822DD" w:rsidRPr="007822DD" w:rsidRDefault="007822DD" w:rsidP="007822DD">
            <w:pPr>
              <w:rPr>
                <w:rFonts w:ascii="Tahoma" w:hAnsi="Tahoma" w:cs="Tahoma"/>
                <w:sz w:val="20"/>
                <w:szCs w:val="20"/>
              </w:rPr>
            </w:pPr>
            <w:r w:rsidRPr="007822DD">
              <w:rPr>
                <w:rFonts w:ascii="Tahoma" w:hAnsi="Tahoma" w:cs="Tahoma"/>
                <w:sz w:val="20"/>
                <w:szCs w:val="20"/>
              </w:rPr>
              <w:t xml:space="preserve">Sides Printed </w:t>
            </w:r>
          </w:p>
        </w:tc>
        <w:tc>
          <w:tcPr>
            <w:tcW w:w="5395" w:type="dxa"/>
            <w:tcBorders>
              <w:top w:val="none" w:sz="6" w:space="0" w:color="auto"/>
              <w:left w:val="none" w:sz="6" w:space="0" w:color="auto"/>
              <w:bottom w:val="none" w:sz="6" w:space="0" w:color="auto"/>
            </w:tcBorders>
          </w:tcPr>
          <w:p w14:paraId="4CAA034D" w14:textId="51A49F43" w:rsidR="007822DD" w:rsidRPr="007822DD" w:rsidRDefault="007822DD" w:rsidP="007822DD">
            <w:pPr>
              <w:rPr>
                <w:rFonts w:ascii="Tahoma" w:hAnsi="Tahoma" w:cs="Tahoma"/>
                <w:sz w:val="20"/>
                <w:szCs w:val="20"/>
              </w:rPr>
            </w:pPr>
            <w:r w:rsidRPr="007822DD">
              <w:rPr>
                <w:rFonts w:ascii="Tahoma" w:hAnsi="Tahoma" w:cs="Tahoma"/>
                <w:sz w:val="20"/>
                <w:szCs w:val="20"/>
              </w:rPr>
              <w:t xml:space="preserve">1 </w:t>
            </w:r>
          </w:p>
        </w:tc>
      </w:tr>
      <w:tr w:rsidR="007822DD" w14:paraId="00C868FF" w14:textId="77777777" w:rsidTr="0085746A">
        <w:tc>
          <w:tcPr>
            <w:tcW w:w="5395" w:type="dxa"/>
          </w:tcPr>
          <w:p w14:paraId="5C0FD30C" w14:textId="6185252C" w:rsidR="007822DD" w:rsidRPr="007822DD" w:rsidRDefault="007822DD" w:rsidP="007822DD">
            <w:pPr>
              <w:rPr>
                <w:rFonts w:ascii="Tahoma" w:hAnsi="Tahoma" w:cs="Tahoma"/>
                <w:sz w:val="20"/>
                <w:szCs w:val="20"/>
              </w:rPr>
            </w:pPr>
            <w:r w:rsidRPr="007822DD">
              <w:rPr>
                <w:rFonts w:ascii="Tahoma" w:hAnsi="Tahoma" w:cs="Tahoma"/>
                <w:sz w:val="20"/>
                <w:szCs w:val="20"/>
              </w:rPr>
              <w:t xml:space="preserve">Corners </w:t>
            </w:r>
          </w:p>
        </w:tc>
        <w:tc>
          <w:tcPr>
            <w:tcW w:w="5395" w:type="dxa"/>
            <w:tcBorders>
              <w:top w:val="none" w:sz="6" w:space="0" w:color="auto"/>
              <w:left w:val="none" w:sz="6" w:space="0" w:color="auto"/>
              <w:bottom w:val="none" w:sz="6" w:space="0" w:color="auto"/>
            </w:tcBorders>
          </w:tcPr>
          <w:p w14:paraId="662050CB" w14:textId="337EB3FE" w:rsidR="007822DD" w:rsidRPr="007822DD" w:rsidRDefault="007822DD" w:rsidP="007822DD">
            <w:pPr>
              <w:rPr>
                <w:rFonts w:ascii="Tahoma" w:hAnsi="Tahoma" w:cs="Tahoma"/>
                <w:sz w:val="20"/>
                <w:szCs w:val="20"/>
              </w:rPr>
            </w:pPr>
            <w:r w:rsidRPr="007822DD">
              <w:rPr>
                <w:rFonts w:ascii="Tahoma" w:hAnsi="Tahoma" w:cs="Tahoma"/>
                <w:sz w:val="20"/>
                <w:szCs w:val="20"/>
              </w:rPr>
              <w:t xml:space="preserve">Round </w:t>
            </w:r>
          </w:p>
        </w:tc>
      </w:tr>
      <w:tr w:rsidR="007822DD" w14:paraId="564F87D1" w14:textId="77777777" w:rsidTr="0085746A">
        <w:tc>
          <w:tcPr>
            <w:tcW w:w="5395" w:type="dxa"/>
          </w:tcPr>
          <w:p w14:paraId="45CB478C" w14:textId="4BEFFEB2" w:rsidR="007822DD" w:rsidRPr="007822DD" w:rsidRDefault="007822DD" w:rsidP="007822DD">
            <w:pPr>
              <w:rPr>
                <w:rFonts w:ascii="Tahoma" w:hAnsi="Tahoma" w:cs="Tahoma"/>
                <w:sz w:val="20"/>
                <w:szCs w:val="20"/>
              </w:rPr>
            </w:pPr>
            <w:r w:rsidRPr="007822DD">
              <w:rPr>
                <w:rFonts w:ascii="Tahoma" w:hAnsi="Tahoma" w:cs="Tahoma"/>
                <w:sz w:val="20"/>
                <w:szCs w:val="20"/>
              </w:rPr>
              <w:t xml:space="preserve">Base Color </w:t>
            </w:r>
          </w:p>
        </w:tc>
        <w:tc>
          <w:tcPr>
            <w:tcW w:w="5395" w:type="dxa"/>
            <w:tcBorders>
              <w:top w:val="none" w:sz="6" w:space="0" w:color="auto"/>
              <w:left w:val="none" w:sz="6" w:space="0" w:color="auto"/>
              <w:bottom w:val="none" w:sz="6" w:space="0" w:color="auto"/>
            </w:tcBorders>
          </w:tcPr>
          <w:p w14:paraId="2284A8E1" w14:textId="1ECBEB45" w:rsidR="007822DD" w:rsidRPr="007822DD" w:rsidRDefault="007822DD" w:rsidP="007822DD">
            <w:pPr>
              <w:rPr>
                <w:rFonts w:ascii="Tahoma" w:hAnsi="Tahoma" w:cs="Tahoma"/>
                <w:sz w:val="20"/>
                <w:szCs w:val="20"/>
              </w:rPr>
            </w:pPr>
            <w:r w:rsidRPr="007822DD">
              <w:rPr>
                <w:rFonts w:ascii="Tahoma" w:hAnsi="Tahoma" w:cs="Tahoma"/>
                <w:sz w:val="20"/>
                <w:szCs w:val="20"/>
              </w:rPr>
              <w:t xml:space="preserve">Green </w:t>
            </w:r>
          </w:p>
        </w:tc>
      </w:tr>
      <w:tr w:rsidR="007822DD" w14:paraId="29C1E232" w14:textId="77777777" w:rsidTr="0085746A">
        <w:tc>
          <w:tcPr>
            <w:tcW w:w="5395" w:type="dxa"/>
          </w:tcPr>
          <w:p w14:paraId="2D0C9B70" w14:textId="510ADA37" w:rsidR="007822DD" w:rsidRPr="007822DD" w:rsidRDefault="007822DD" w:rsidP="007822DD">
            <w:pPr>
              <w:rPr>
                <w:rFonts w:ascii="Tahoma" w:hAnsi="Tahoma" w:cs="Tahoma"/>
                <w:sz w:val="20"/>
                <w:szCs w:val="20"/>
              </w:rPr>
            </w:pPr>
            <w:r w:rsidRPr="007822DD">
              <w:rPr>
                <w:rFonts w:ascii="Tahoma" w:hAnsi="Tahoma" w:cs="Tahoma"/>
                <w:sz w:val="20"/>
                <w:szCs w:val="20"/>
              </w:rPr>
              <w:t xml:space="preserve">Text Color </w:t>
            </w:r>
          </w:p>
        </w:tc>
        <w:tc>
          <w:tcPr>
            <w:tcW w:w="5395" w:type="dxa"/>
            <w:tcBorders>
              <w:top w:val="none" w:sz="6" w:space="0" w:color="auto"/>
              <w:left w:val="none" w:sz="6" w:space="0" w:color="auto"/>
              <w:bottom w:val="none" w:sz="6" w:space="0" w:color="auto"/>
            </w:tcBorders>
          </w:tcPr>
          <w:p w14:paraId="57B3DA13" w14:textId="100D814C" w:rsidR="007822DD" w:rsidRPr="007822DD" w:rsidRDefault="007822DD" w:rsidP="007822DD">
            <w:pPr>
              <w:rPr>
                <w:rFonts w:ascii="Tahoma" w:hAnsi="Tahoma" w:cs="Tahoma"/>
                <w:sz w:val="20"/>
                <w:szCs w:val="20"/>
              </w:rPr>
            </w:pPr>
            <w:r w:rsidRPr="007822DD">
              <w:rPr>
                <w:rFonts w:ascii="Tahoma" w:hAnsi="Tahoma" w:cs="Tahoma"/>
                <w:sz w:val="20"/>
                <w:szCs w:val="20"/>
              </w:rPr>
              <w:t xml:space="preserve">White </w:t>
            </w:r>
          </w:p>
        </w:tc>
      </w:tr>
      <w:tr w:rsidR="007822DD" w14:paraId="036D1DD4" w14:textId="77777777" w:rsidTr="0085746A">
        <w:tc>
          <w:tcPr>
            <w:tcW w:w="5395" w:type="dxa"/>
          </w:tcPr>
          <w:p w14:paraId="22227C6B" w14:textId="28624ADF" w:rsidR="007822DD" w:rsidRPr="007822DD" w:rsidRDefault="007822DD" w:rsidP="007822DD">
            <w:pPr>
              <w:rPr>
                <w:rFonts w:ascii="Tahoma" w:hAnsi="Tahoma" w:cs="Tahoma"/>
                <w:sz w:val="20"/>
                <w:szCs w:val="20"/>
              </w:rPr>
            </w:pPr>
            <w:r w:rsidRPr="007822DD">
              <w:rPr>
                <w:rFonts w:ascii="Tahoma" w:hAnsi="Tahoma" w:cs="Tahoma"/>
                <w:sz w:val="20"/>
                <w:szCs w:val="20"/>
              </w:rPr>
              <w:t xml:space="preserve">Border </w:t>
            </w:r>
          </w:p>
        </w:tc>
        <w:tc>
          <w:tcPr>
            <w:tcW w:w="5395" w:type="dxa"/>
            <w:tcBorders>
              <w:top w:val="none" w:sz="6" w:space="0" w:color="auto"/>
              <w:left w:val="none" w:sz="6" w:space="0" w:color="auto"/>
              <w:bottom w:val="none" w:sz="6" w:space="0" w:color="auto"/>
            </w:tcBorders>
          </w:tcPr>
          <w:p w14:paraId="200BE56C" w14:textId="7126022B" w:rsidR="007822DD" w:rsidRPr="007822DD" w:rsidRDefault="007822DD" w:rsidP="007822DD">
            <w:pPr>
              <w:rPr>
                <w:rFonts w:ascii="Tahoma" w:hAnsi="Tahoma" w:cs="Tahoma"/>
                <w:sz w:val="20"/>
                <w:szCs w:val="20"/>
              </w:rPr>
            </w:pPr>
            <w:r w:rsidRPr="007822DD">
              <w:rPr>
                <w:rFonts w:ascii="Tahoma" w:hAnsi="Tahoma" w:cs="Tahoma"/>
                <w:sz w:val="20"/>
                <w:szCs w:val="20"/>
              </w:rPr>
              <w:t xml:space="preserve">White </w:t>
            </w:r>
          </w:p>
        </w:tc>
      </w:tr>
      <w:tr w:rsidR="007822DD" w14:paraId="62E42D1B" w14:textId="77777777" w:rsidTr="0085746A">
        <w:tc>
          <w:tcPr>
            <w:tcW w:w="5395" w:type="dxa"/>
          </w:tcPr>
          <w:p w14:paraId="48071F8A" w14:textId="66A35FEA" w:rsidR="007822DD" w:rsidRPr="007822DD" w:rsidRDefault="007822DD" w:rsidP="007822DD">
            <w:pPr>
              <w:rPr>
                <w:rFonts w:ascii="Tahoma" w:hAnsi="Tahoma" w:cs="Tahoma"/>
                <w:sz w:val="20"/>
                <w:szCs w:val="20"/>
              </w:rPr>
            </w:pPr>
            <w:r w:rsidRPr="007822DD">
              <w:rPr>
                <w:rFonts w:ascii="Tahoma" w:hAnsi="Tahoma" w:cs="Tahoma"/>
                <w:sz w:val="20"/>
                <w:szCs w:val="20"/>
              </w:rPr>
              <w:t xml:space="preserve">Location </w:t>
            </w:r>
          </w:p>
        </w:tc>
        <w:tc>
          <w:tcPr>
            <w:tcW w:w="5395" w:type="dxa"/>
            <w:tcBorders>
              <w:top w:val="none" w:sz="6" w:space="0" w:color="auto"/>
              <w:left w:val="none" w:sz="6" w:space="0" w:color="auto"/>
              <w:bottom w:val="none" w:sz="6" w:space="0" w:color="auto"/>
            </w:tcBorders>
          </w:tcPr>
          <w:p w14:paraId="5451D84F" w14:textId="5A2E2959" w:rsidR="007822DD" w:rsidRPr="007822DD" w:rsidRDefault="007822DD" w:rsidP="007822DD">
            <w:pPr>
              <w:rPr>
                <w:rFonts w:ascii="Tahoma" w:hAnsi="Tahoma" w:cs="Tahoma"/>
                <w:sz w:val="20"/>
                <w:szCs w:val="20"/>
              </w:rPr>
            </w:pPr>
            <w:r w:rsidRPr="007822DD">
              <w:rPr>
                <w:rFonts w:ascii="Tahoma" w:hAnsi="Tahoma" w:cs="Tahoma"/>
                <w:sz w:val="20"/>
                <w:szCs w:val="20"/>
              </w:rPr>
              <w:t xml:space="preserve">Highly visible area at site of funded project </w:t>
            </w:r>
          </w:p>
        </w:tc>
      </w:tr>
      <w:tr w:rsidR="007822DD" w14:paraId="10AEE726" w14:textId="77777777" w:rsidTr="0085746A">
        <w:tc>
          <w:tcPr>
            <w:tcW w:w="5395" w:type="dxa"/>
          </w:tcPr>
          <w:p w14:paraId="037C3EE0" w14:textId="20E64B0A" w:rsidR="007822DD" w:rsidRPr="007822DD" w:rsidRDefault="007822DD" w:rsidP="007822DD">
            <w:pPr>
              <w:rPr>
                <w:rFonts w:ascii="Tahoma" w:hAnsi="Tahoma" w:cs="Tahoma"/>
                <w:sz w:val="20"/>
                <w:szCs w:val="20"/>
              </w:rPr>
            </w:pPr>
            <w:r w:rsidRPr="007822DD">
              <w:rPr>
                <w:rFonts w:ascii="Tahoma" w:hAnsi="Tahoma" w:cs="Tahoma"/>
                <w:sz w:val="20"/>
                <w:szCs w:val="20"/>
              </w:rPr>
              <w:t xml:space="preserve">Mounting Holes </w:t>
            </w:r>
          </w:p>
        </w:tc>
        <w:tc>
          <w:tcPr>
            <w:tcW w:w="5395" w:type="dxa"/>
            <w:tcBorders>
              <w:top w:val="none" w:sz="6" w:space="0" w:color="auto"/>
              <w:left w:val="none" w:sz="6" w:space="0" w:color="auto"/>
              <w:bottom w:val="none" w:sz="6" w:space="0" w:color="auto"/>
            </w:tcBorders>
          </w:tcPr>
          <w:p w14:paraId="5084C60E" w14:textId="37F533BE" w:rsidR="007822DD" w:rsidRPr="007822DD" w:rsidRDefault="007822DD" w:rsidP="007822DD">
            <w:pPr>
              <w:rPr>
                <w:rFonts w:ascii="Tahoma" w:hAnsi="Tahoma" w:cs="Tahoma"/>
                <w:sz w:val="20"/>
                <w:szCs w:val="20"/>
              </w:rPr>
            </w:pPr>
            <w:r w:rsidRPr="007822DD">
              <w:rPr>
                <w:rFonts w:ascii="Tahoma" w:hAnsi="Tahoma" w:cs="Tahoma"/>
                <w:sz w:val="20"/>
                <w:szCs w:val="20"/>
              </w:rPr>
              <w:t xml:space="preserve">Shall not obstruct any text or logos </w:t>
            </w:r>
          </w:p>
        </w:tc>
      </w:tr>
      <w:tr w:rsidR="007822DD" w14:paraId="0282DC37" w14:textId="77777777" w:rsidTr="0085746A">
        <w:tc>
          <w:tcPr>
            <w:tcW w:w="5395" w:type="dxa"/>
          </w:tcPr>
          <w:p w14:paraId="0DDF1ED1" w14:textId="7146D476" w:rsidR="007822DD" w:rsidRPr="007822DD" w:rsidRDefault="007822DD" w:rsidP="007822DD">
            <w:pPr>
              <w:rPr>
                <w:rFonts w:ascii="Tahoma" w:hAnsi="Tahoma" w:cs="Tahoma"/>
                <w:sz w:val="20"/>
                <w:szCs w:val="20"/>
              </w:rPr>
            </w:pPr>
            <w:r w:rsidRPr="007822DD">
              <w:rPr>
                <w:rFonts w:ascii="Tahoma" w:hAnsi="Tahoma" w:cs="Tahoma"/>
                <w:sz w:val="20"/>
                <w:szCs w:val="20"/>
              </w:rPr>
              <w:t xml:space="preserve">Overlay </w:t>
            </w:r>
          </w:p>
        </w:tc>
        <w:tc>
          <w:tcPr>
            <w:tcW w:w="5395" w:type="dxa"/>
            <w:tcBorders>
              <w:top w:val="none" w:sz="6" w:space="0" w:color="auto"/>
              <w:left w:val="none" w:sz="6" w:space="0" w:color="auto"/>
              <w:bottom w:val="none" w:sz="6" w:space="0" w:color="auto"/>
            </w:tcBorders>
          </w:tcPr>
          <w:p w14:paraId="43ADEDA6" w14:textId="54CED5E4" w:rsidR="007822DD" w:rsidRPr="007822DD" w:rsidRDefault="007822DD" w:rsidP="007822DD">
            <w:pPr>
              <w:rPr>
                <w:rFonts w:ascii="Tahoma" w:hAnsi="Tahoma" w:cs="Tahoma"/>
                <w:sz w:val="20"/>
                <w:szCs w:val="20"/>
              </w:rPr>
            </w:pPr>
            <w:r w:rsidRPr="007822DD">
              <w:rPr>
                <w:rFonts w:ascii="Tahoma" w:hAnsi="Tahoma" w:cs="Tahoma"/>
                <w:sz w:val="20"/>
                <w:szCs w:val="20"/>
              </w:rPr>
              <w:t xml:space="preserve">EG Vinyl </w:t>
            </w:r>
          </w:p>
        </w:tc>
      </w:tr>
      <w:tr w:rsidR="007822DD" w14:paraId="09000801" w14:textId="77777777" w:rsidTr="0085746A">
        <w:tc>
          <w:tcPr>
            <w:tcW w:w="5395" w:type="dxa"/>
          </w:tcPr>
          <w:p w14:paraId="64B1B6B8" w14:textId="613FC3C9" w:rsidR="007822DD" w:rsidRPr="007822DD" w:rsidRDefault="007822DD" w:rsidP="007822DD">
            <w:pPr>
              <w:rPr>
                <w:rFonts w:ascii="Tahoma" w:hAnsi="Tahoma" w:cs="Tahoma"/>
                <w:sz w:val="20"/>
                <w:szCs w:val="20"/>
              </w:rPr>
            </w:pPr>
            <w:r w:rsidRPr="007822DD">
              <w:rPr>
                <w:rFonts w:ascii="Tahoma" w:hAnsi="Tahoma" w:cs="Tahoma"/>
                <w:sz w:val="20"/>
                <w:szCs w:val="20"/>
              </w:rPr>
              <w:t xml:space="preserve">Language/Logo </w:t>
            </w:r>
          </w:p>
        </w:tc>
        <w:tc>
          <w:tcPr>
            <w:tcW w:w="5395" w:type="dxa"/>
            <w:tcBorders>
              <w:top w:val="none" w:sz="6" w:space="0" w:color="auto"/>
              <w:left w:val="none" w:sz="6" w:space="0" w:color="auto"/>
              <w:bottom w:val="none" w:sz="6" w:space="0" w:color="auto"/>
            </w:tcBorders>
          </w:tcPr>
          <w:p w14:paraId="10BBA044" w14:textId="1DF06BD0" w:rsidR="007822DD" w:rsidRPr="007822DD" w:rsidRDefault="007822DD" w:rsidP="007822DD">
            <w:pPr>
              <w:rPr>
                <w:rFonts w:ascii="Tahoma" w:hAnsi="Tahoma" w:cs="Tahoma"/>
                <w:sz w:val="20"/>
                <w:szCs w:val="20"/>
              </w:rPr>
            </w:pPr>
            <w:r w:rsidRPr="007822DD">
              <w:rPr>
                <w:rFonts w:ascii="Tahoma" w:hAnsi="Tahoma" w:cs="Tahoma"/>
                <w:sz w:val="20"/>
                <w:szCs w:val="20"/>
              </w:rPr>
              <w:t xml:space="preserve">Specific to program and funding source </w:t>
            </w:r>
          </w:p>
        </w:tc>
      </w:tr>
    </w:tbl>
    <w:p w14:paraId="651F2921" w14:textId="77777777" w:rsidR="00FA5742" w:rsidRDefault="00FA5742" w:rsidP="00FA5742">
      <w:pPr>
        <w:rPr>
          <w:rFonts w:ascii="Tahoma" w:hAnsi="Tahoma" w:cs="Tahoma"/>
          <w:sz w:val="20"/>
          <w:szCs w:val="20"/>
        </w:rPr>
      </w:pPr>
    </w:p>
    <w:p w14:paraId="14E8AB04" w14:textId="77777777" w:rsidR="00FA5742" w:rsidRDefault="00FA5742" w:rsidP="00FA5742">
      <w:pPr>
        <w:rPr>
          <w:rFonts w:ascii="Tahoma" w:hAnsi="Tahoma" w:cs="Tahoma"/>
          <w:sz w:val="20"/>
          <w:szCs w:val="20"/>
        </w:rPr>
      </w:pPr>
    </w:p>
    <w:p w14:paraId="5197A857" w14:textId="77777777" w:rsidR="00FA5742" w:rsidRDefault="00FA5742" w:rsidP="00FA5742">
      <w:pPr>
        <w:rPr>
          <w:rFonts w:ascii="Tahoma" w:hAnsi="Tahoma" w:cs="Tahoma"/>
          <w:sz w:val="20"/>
          <w:szCs w:val="20"/>
        </w:rPr>
      </w:pPr>
    </w:p>
    <w:p w14:paraId="1E4478B7" w14:textId="454586C0" w:rsidR="00FA5742" w:rsidRPr="00FA5742" w:rsidRDefault="00FA5742" w:rsidP="00FA5742">
      <w:pPr>
        <w:rPr>
          <w:rFonts w:ascii="Tahoma" w:hAnsi="Tahoma" w:cs="Tahoma"/>
          <w:b/>
          <w:bCs/>
          <w:sz w:val="22"/>
          <w:szCs w:val="22"/>
        </w:rPr>
      </w:pPr>
      <w:r>
        <w:rPr>
          <w:rFonts w:ascii="Tahoma" w:hAnsi="Tahoma" w:cs="Tahoma"/>
          <w:b/>
          <w:bCs/>
          <w:sz w:val="22"/>
          <w:szCs w:val="22"/>
        </w:rPr>
        <w:t>Example of sign included on next page</w:t>
      </w:r>
    </w:p>
    <w:p w14:paraId="56C68A2B" w14:textId="77777777" w:rsidR="007822DD" w:rsidRDefault="007822DD" w:rsidP="00FA5742">
      <w:pPr>
        <w:rPr>
          <w:rFonts w:ascii="Tahoma" w:hAnsi="Tahoma" w:cs="Tahoma"/>
          <w:sz w:val="20"/>
          <w:szCs w:val="20"/>
        </w:rPr>
      </w:pPr>
    </w:p>
    <w:p w14:paraId="7CE4188F" w14:textId="77777777" w:rsidR="007822DD" w:rsidRDefault="007822DD" w:rsidP="00FA5742">
      <w:pPr>
        <w:rPr>
          <w:rFonts w:ascii="Tahoma" w:hAnsi="Tahoma" w:cs="Tahoma"/>
          <w:sz w:val="20"/>
          <w:szCs w:val="20"/>
        </w:rPr>
      </w:pPr>
    </w:p>
    <w:p w14:paraId="1755297C" w14:textId="19AF8092" w:rsidR="00D956D8" w:rsidRDefault="00FA5742" w:rsidP="00FA5742">
      <w:pPr>
        <w:rPr>
          <w:rFonts w:ascii="Tahoma" w:hAnsi="Tahoma" w:cs="Tahoma"/>
          <w:sz w:val="20"/>
          <w:szCs w:val="20"/>
        </w:rPr>
      </w:pPr>
      <w:r w:rsidRPr="00FA5742">
        <w:rPr>
          <w:rFonts w:ascii="Tahoma" w:hAnsi="Tahoma" w:cs="Tahoma"/>
          <w:noProof/>
          <w:sz w:val="20"/>
          <w:szCs w:val="20"/>
        </w:rPr>
        <w:lastRenderedPageBreak/>
        <w:drawing>
          <wp:anchor distT="0" distB="0" distL="114300" distR="114300" simplePos="0" relativeHeight="251658240" behindDoc="1" locked="0" layoutInCell="1" allowOverlap="1" wp14:anchorId="7D4C9EF5" wp14:editId="0BEA4E1A">
            <wp:simplePos x="0" y="0"/>
            <wp:positionH relativeFrom="column">
              <wp:posOffset>57150</wp:posOffset>
            </wp:positionH>
            <wp:positionV relativeFrom="paragraph">
              <wp:posOffset>142875</wp:posOffset>
            </wp:positionV>
            <wp:extent cx="6858000" cy="5202555"/>
            <wp:effectExtent l="0" t="0" r="0" b="0"/>
            <wp:wrapTight wrapText="bothSides">
              <wp:wrapPolygon edited="0">
                <wp:start x="0" y="0"/>
                <wp:lineTo x="0" y="21513"/>
                <wp:lineTo x="21540" y="21513"/>
                <wp:lineTo x="21540" y="0"/>
                <wp:lineTo x="0" y="0"/>
              </wp:wrapPolygon>
            </wp:wrapTight>
            <wp:docPr id="126297207" name="Picture 1" descr="A gree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7207" name="Picture 1" descr="A green sign with white tex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6858000" cy="5202555"/>
                    </a:xfrm>
                    <a:prstGeom prst="rect">
                      <a:avLst/>
                    </a:prstGeom>
                  </pic:spPr>
                </pic:pic>
              </a:graphicData>
            </a:graphic>
            <wp14:sizeRelH relativeFrom="page">
              <wp14:pctWidth>0</wp14:pctWidth>
            </wp14:sizeRelH>
            <wp14:sizeRelV relativeFrom="page">
              <wp14:pctHeight>0</wp14:pctHeight>
            </wp14:sizeRelV>
          </wp:anchor>
        </w:drawing>
      </w:r>
    </w:p>
    <w:p w14:paraId="1A8B2E82" w14:textId="77777777" w:rsidR="007822DD" w:rsidRDefault="007822DD" w:rsidP="007822DD">
      <w:pPr>
        <w:rPr>
          <w:rFonts w:ascii="Tahoma" w:hAnsi="Tahoma" w:cs="Tahoma"/>
          <w:sz w:val="20"/>
          <w:szCs w:val="20"/>
        </w:rPr>
      </w:pPr>
    </w:p>
    <w:p w14:paraId="299E5FE6" w14:textId="40C0F49F" w:rsidR="007822DD" w:rsidRPr="007822DD" w:rsidRDefault="007822DD" w:rsidP="007822DD">
      <w:pPr>
        <w:rPr>
          <w:rFonts w:ascii="Tahoma" w:hAnsi="Tahoma" w:cs="Tahoma"/>
          <w:b/>
          <w:bCs/>
          <w:sz w:val="22"/>
          <w:szCs w:val="22"/>
        </w:rPr>
      </w:pPr>
      <w:r w:rsidRPr="007822DD">
        <w:rPr>
          <w:rFonts w:ascii="Tahoma" w:hAnsi="Tahoma" w:cs="Tahoma"/>
          <w:b/>
          <w:bCs/>
          <w:sz w:val="22"/>
          <w:szCs w:val="22"/>
        </w:rPr>
        <w:t>Logos</w:t>
      </w:r>
    </w:p>
    <w:p w14:paraId="2FFDCEE8" w14:textId="1CEE97C2" w:rsidR="007822DD" w:rsidRDefault="007822DD" w:rsidP="007822DD">
      <w:pPr>
        <w:rPr>
          <w:rFonts w:ascii="Tahoma" w:hAnsi="Tahoma" w:cs="Tahoma"/>
          <w:sz w:val="20"/>
          <w:szCs w:val="20"/>
        </w:rPr>
      </w:pPr>
      <w:r>
        <w:rPr>
          <w:rFonts w:ascii="Tahoma" w:hAnsi="Tahoma" w:cs="Tahoma"/>
          <w:noProof/>
          <w:sz w:val="20"/>
          <w:szCs w:val="20"/>
        </w:rPr>
        <w:drawing>
          <wp:anchor distT="0" distB="0" distL="114300" distR="114300" simplePos="0" relativeHeight="251659264" behindDoc="1" locked="0" layoutInCell="1" allowOverlap="1" wp14:anchorId="11E8675D" wp14:editId="41E31A6C">
            <wp:simplePos x="0" y="0"/>
            <wp:positionH relativeFrom="column">
              <wp:posOffset>4159885</wp:posOffset>
            </wp:positionH>
            <wp:positionV relativeFrom="paragraph">
              <wp:posOffset>237490</wp:posOffset>
            </wp:positionV>
            <wp:extent cx="2440305" cy="989965"/>
            <wp:effectExtent l="0" t="0" r="0" b="635"/>
            <wp:wrapTight wrapText="bothSides">
              <wp:wrapPolygon edited="0">
                <wp:start x="0" y="0"/>
                <wp:lineTo x="0" y="21198"/>
                <wp:lineTo x="21415" y="21198"/>
                <wp:lineTo x="21415" y="0"/>
                <wp:lineTo x="0" y="0"/>
              </wp:wrapPolygon>
            </wp:wrapTight>
            <wp:docPr id="625053855" name="Picture 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53855" name="Picture 3" descr="A logo for a company&#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440305" cy="989965"/>
                    </a:xfrm>
                    <a:prstGeom prst="rect">
                      <a:avLst/>
                    </a:prstGeom>
                  </pic:spPr>
                </pic:pic>
              </a:graphicData>
            </a:graphic>
            <wp14:sizeRelH relativeFrom="page">
              <wp14:pctWidth>0</wp14:pctWidth>
            </wp14:sizeRelH>
            <wp14:sizeRelV relativeFrom="page">
              <wp14:pctHeight>0</wp14:pctHeight>
            </wp14:sizeRelV>
          </wp:anchor>
        </w:drawing>
      </w:r>
    </w:p>
    <w:p w14:paraId="4B09BF25" w14:textId="657A3921" w:rsidR="007822DD" w:rsidRPr="007822DD" w:rsidRDefault="007822DD" w:rsidP="007822DD">
      <w:pPr>
        <w:rPr>
          <w:rFonts w:ascii="Tahoma" w:hAnsi="Tahoma" w:cs="Tahoma"/>
          <w:sz w:val="20"/>
          <w:szCs w:val="20"/>
        </w:rPr>
      </w:pPr>
      <w:r>
        <w:rPr>
          <w:rFonts w:ascii="Tahoma" w:hAnsi="Tahoma" w:cs="Tahoma"/>
          <w:noProof/>
          <w:sz w:val="20"/>
          <w:szCs w:val="20"/>
        </w:rPr>
        <w:drawing>
          <wp:anchor distT="0" distB="0" distL="114300" distR="114300" simplePos="0" relativeHeight="251660288" behindDoc="1" locked="0" layoutInCell="1" allowOverlap="1" wp14:anchorId="592F4060" wp14:editId="1F2171E0">
            <wp:simplePos x="0" y="0"/>
            <wp:positionH relativeFrom="column">
              <wp:posOffset>57150</wp:posOffset>
            </wp:positionH>
            <wp:positionV relativeFrom="paragraph">
              <wp:posOffset>30480</wp:posOffset>
            </wp:positionV>
            <wp:extent cx="3785616" cy="914400"/>
            <wp:effectExtent l="0" t="0" r="5715" b="0"/>
            <wp:wrapTight wrapText="bothSides">
              <wp:wrapPolygon edited="0">
                <wp:start x="1087" y="0"/>
                <wp:lineTo x="0" y="3600"/>
                <wp:lineTo x="109" y="8100"/>
                <wp:lineTo x="544" y="15300"/>
                <wp:lineTo x="761" y="21150"/>
                <wp:lineTo x="18480" y="21150"/>
                <wp:lineTo x="18806" y="17550"/>
                <wp:lineTo x="21524" y="15300"/>
                <wp:lineTo x="21524" y="11250"/>
                <wp:lineTo x="19458" y="8100"/>
                <wp:lineTo x="19676" y="1800"/>
                <wp:lineTo x="17284" y="900"/>
                <wp:lineTo x="3913" y="0"/>
                <wp:lineTo x="1087" y="0"/>
              </wp:wrapPolygon>
            </wp:wrapTight>
            <wp:docPr id="65829051" name="Picture 2" descr="A black and blue sig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29051" name="Picture 2" descr="A black and blue sign with blue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3785616" cy="914400"/>
                    </a:xfrm>
                    <a:prstGeom prst="rect">
                      <a:avLst/>
                    </a:prstGeom>
                  </pic:spPr>
                </pic:pic>
              </a:graphicData>
            </a:graphic>
            <wp14:sizeRelH relativeFrom="page">
              <wp14:pctWidth>0</wp14:pctWidth>
            </wp14:sizeRelH>
            <wp14:sizeRelV relativeFrom="page">
              <wp14:pctHeight>0</wp14:pctHeight>
            </wp14:sizeRelV>
          </wp:anchor>
        </w:drawing>
      </w:r>
    </w:p>
    <w:sectPr w:rsidR="007822DD" w:rsidRPr="007822DD" w:rsidSect="00AC0091">
      <w:footerReference w:type="default" r:id="rId12"/>
      <w:pgSz w:w="12240" w:h="15840"/>
      <w:pgMar w:top="720" w:right="720" w:bottom="720" w:left="720" w:header="720"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ADFAA" w14:textId="77777777" w:rsidR="00FA5742" w:rsidRDefault="00FA5742" w:rsidP="00FA5742">
      <w:pPr>
        <w:spacing w:after="0" w:line="240" w:lineRule="auto"/>
      </w:pPr>
      <w:r>
        <w:separator/>
      </w:r>
    </w:p>
  </w:endnote>
  <w:endnote w:type="continuationSeparator" w:id="0">
    <w:p w14:paraId="3116FC8D" w14:textId="77777777" w:rsidR="00FA5742" w:rsidRDefault="00FA5742" w:rsidP="00FA5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22"/>
        <w:szCs w:val="22"/>
      </w:rPr>
      <w:id w:val="1495758545"/>
      <w:docPartObj>
        <w:docPartGallery w:val="Page Numbers (Bottom of Page)"/>
        <w:docPartUnique/>
      </w:docPartObj>
    </w:sdtPr>
    <w:sdtContent>
      <w:sdt>
        <w:sdtPr>
          <w:rPr>
            <w:rFonts w:ascii="Tahoma" w:hAnsi="Tahoma" w:cs="Tahoma"/>
            <w:sz w:val="22"/>
            <w:szCs w:val="22"/>
          </w:rPr>
          <w:id w:val="-1769616900"/>
          <w:docPartObj>
            <w:docPartGallery w:val="Page Numbers (Top of Page)"/>
            <w:docPartUnique/>
          </w:docPartObj>
        </w:sdtPr>
        <w:sdtContent>
          <w:p w14:paraId="12898818" w14:textId="6BFEE493" w:rsidR="00AC0091" w:rsidRPr="00AC0091" w:rsidRDefault="00AC0091">
            <w:pPr>
              <w:pStyle w:val="Footer"/>
              <w:jc w:val="right"/>
              <w:rPr>
                <w:rFonts w:ascii="Tahoma" w:hAnsi="Tahoma" w:cs="Tahoma"/>
                <w:sz w:val="22"/>
                <w:szCs w:val="22"/>
              </w:rPr>
            </w:pPr>
            <w:r w:rsidRPr="00AC0091">
              <w:rPr>
                <w:rFonts w:ascii="Tahoma" w:hAnsi="Tahoma" w:cs="Tahoma"/>
                <w:sz w:val="22"/>
                <w:szCs w:val="22"/>
              </w:rPr>
              <w:t xml:space="preserve">Page </w:t>
            </w:r>
            <w:r w:rsidRPr="00AC0091">
              <w:rPr>
                <w:rFonts w:ascii="Tahoma" w:hAnsi="Tahoma" w:cs="Tahoma"/>
                <w:b/>
                <w:bCs/>
                <w:sz w:val="22"/>
                <w:szCs w:val="22"/>
              </w:rPr>
              <w:fldChar w:fldCharType="begin"/>
            </w:r>
            <w:r w:rsidRPr="00AC0091">
              <w:rPr>
                <w:rFonts w:ascii="Tahoma" w:hAnsi="Tahoma" w:cs="Tahoma"/>
                <w:b/>
                <w:bCs/>
                <w:sz w:val="22"/>
                <w:szCs w:val="22"/>
              </w:rPr>
              <w:instrText xml:space="preserve"> PAGE </w:instrText>
            </w:r>
            <w:r w:rsidRPr="00AC0091">
              <w:rPr>
                <w:rFonts w:ascii="Tahoma" w:hAnsi="Tahoma" w:cs="Tahoma"/>
                <w:b/>
                <w:bCs/>
                <w:sz w:val="22"/>
                <w:szCs w:val="22"/>
              </w:rPr>
              <w:fldChar w:fldCharType="separate"/>
            </w:r>
            <w:r w:rsidRPr="00AC0091">
              <w:rPr>
                <w:rFonts w:ascii="Tahoma" w:hAnsi="Tahoma" w:cs="Tahoma"/>
                <w:b/>
                <w:bCs/>
                <w:noProof/>
                <w:sz w:val="22"/>
                <w:szCs w:val="22"/>
              </w:rPr>
              <w:t>2</w:t>
            </w:r>
            <w:r w:rsidRPr="00AC0091">
              <w:rPr>
                <w:rFonts w:ascii="Tahoma" w:hAnsi="Tahoma" w:cs="Tahoma"/>
                <w:b/>
                <w:bCs/>
                <w:sz w:val="22"/>
                <w:szCs w:val="22"/>
              </w:rPr>
              <w:fldChar w:fldCharType="end"/>
            </w:r>
            <w:r w:rsidRPr="00AC0091">
              <w:rPr>
                <w:rFonts w:ascii="Tahoma" w:hAnsi="Tahoma" w:cs="Tahoma"/>
                <w:sz w:val="22"/>
                <w:szCs w:val="22"/>
              </w:rPr>
              <w:t xml:space="preserve"> of </w:t>
            </w:r>
            <w:r w:rsidRPr="00AC0091">
              <w:rPr>
                <w:rFonts w:ascii="Tahoma" w:hAnsi="Tahoma" w:cs="Tahoma"/>
                <w:b/>
                <w:bCs/>
                <w:sz w:val="22"/>
                <w:szCs w:val="22"/>
              </w:rPr>
              <w:fldChar w:fldCharType="begin"/>
            </w:r>
            <w:r w:rsidRPr="00AC0091">
              <w:rPr>
                <w:rFonts w:ascii="Tahoma" w:hAnsi="Tahoma" w:cs="Tahoma"/>
                <w:b/>
                <w:bCs/>
                <w:sz w:val="22"/>
                <w:szCs w:val="22"/>
              </w:rPr>
              <w:instrText xml:space="preserve"> NUMPAGES  </w:instrText>
            </w:r>
            <w:r w:rsidRPr="00AC0091">
              <w:rPr>
                <w:rFonts w:ascii="Tahoma" w:hAnsi="Tahoma" w:cs="Tahoma"/>
                <w:b/>
                <w:bCs/>
                <w:sz w:val="22"/>
                <w:szCs w:val="22"/>
              </w:rPr>
              <w:fldChar w:fldCharType="separate"/>
            </w:r>
            <w:r w:rsidRPr="00AC0091">
              <w:rPr>
                <w:rFonts w:ascii="Tahoma" w:hAnsi="Tahoma" w:cs="Tahoma"/>
                <w:b/>
                <w:bCs/>
                <w:noProof/>
                <w:sz w:val="22"/>
                <w:szCs w:val="22"/>
              </w:rPr>
              <w:t>2</w:t>
            </w:r>
            <w:r w:rsidRPr="00AC0091">
              <w:rPr>
                <w:rFonts w:ascii="Tahoma" w:hAnsi="Tahoma" w:cs="Tahoma"/>
                <w:b/>
                <w:bCs/>
                <w:sz w:val="22"/>
                <w:szCs w:val="22"/>
              </w:rPr>
              <w:fldChar w:fldCharType="end"/>
            </w:r>
          </w:p>
        </w:sdtContent>
      </w:sdt>
    </w:sdtContent>
  </w:sdt>
  <w:p w14:paraId="23B5494C" w14:textId="77777777" w:rsidR="00AC0091" w:rsidRDefault="00AC0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77756" w14:textId="77777777" w:rsidR="00FA5742" w:rsidRDefault="00FA5742" w:rsidP="00FA5742">
      <w:pPr>
        <w:spacing w:after="0" w:line="240" w:lineRule="auto"/>
      </w:pPr>
      <w:r>
        <w:separator/>
      </w:r>
    </w:p>
  </w:footnote>
  <w:footnote w:type="continuationSeparator" w:id="0">
    <w:p w14:paraId="4206C33C" w14:textId="77777777" w:rsidR="00FA5742" w:rsidRDefault="00FA5742" w:rsidP="00FA57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42"/>
    <w:rsid w:val="00086CA7"/>
    <w:rsid w:val="00102A58"/>
    <w:rsid w:val="00157D2B"/>
    <w:rsid w:val="001A7857"/>
    <w:rsid w:val="007822DD"/>
    <w:rsid w:val="00AC0091"/>
    <w:rsid w:val="00B2480E"/>
    <w:rsid w:val="00D53F1D"/>
    <w:rsid w:val="00D956D8"/>
    <w:rsid w:val="00FA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94F1C"/>
  <w15:chartTrackingRefBased/>
  <w15:docId w15:val="{888695E7-7C22-4940-8240-0F481281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742"/>
  </w:style>
  <w:style w:type="paragraph" w:styleId="Heading1">
    <w:name w:val="heading 1"/>
    <w:basedOn w:val="Normal"/>
    <w:next w:val="Normal"/>
    <w:link w:val="Heading1Char"/>
    <w:uiPriority w:val="9"/>
    <w:qFormat/>
    <w:rsid w:val="00FA57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7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7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7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7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7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7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7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7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7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7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7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7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7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7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7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7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742"/>
    <w:rPr>
      <w:rFonts w:eastAsiaTheme="majorEastAsia" w:cstheme="majorBidi"/>
      <w:color w:val="272727" w:themeColor="text1" w:themeTint="D8"/>
    </w:rPr>
  </w:style>
  <w:style w:type="paragraph" w:styleId="Title">
    <w:name w:val="Title"/>
    <w:basedOn w:val="Normal"/>
    <w:next w:val="Normal"/>
    <w:link w:val="TitleChar"/>
    <w:uiPriority w:val="10"/>
    <w:qFormat/>
    <w:rsid w:val="00FA57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7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7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7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742"/>
    <w:pPr>
      <w:spacing w:before="160"/>
      <w:jc w:val="center"/>
    </w:pPr>
    <w:rPr>
      <w:i/>
      <w:iCs/>
      <w:color w:val="404040" w:themeColor="text1" w:themeTint="BF"/>
    </w:rPr>
  </w:style>
  <w:style w:type="character" w:customStyle="1" w:styleId="QuoteChar">
    <w:name w:val="Quote Char"/>
    <w:basedOn w:val="DefaultParagraphFont"/>
    <w:link w:val="Quote"/>
    <w:uiPriority w:val="29"/>
    <w:rsid w:val="00FA5742"/>
    <w:rPr>
      <w:i/>
      <w:iCs/>
      <w:color w:val="404040" w:themeColor="text1" w:themeTint="BF"/>
    </w:rPr>
  </w:style>
  <w:style w:type="paragraph" w:styleId="ListParagraph">
    <w:name w:val="List Paragraph"/>
    <w:basedOn w:val="Normal"/>
    <w:uiPriority w:val="34"/>
    <w:qFormat/>
    <w:rsid w:val="00FA5742"/>
    <w:pPr>
      <w:ind w:left="720"/>
      <w:contextualSpacing/>
    </w:pPr>
  </w:style>
  <w:style w:type="character" w:styleId="IntenseEmphasis">
    <w:name w:val="Intense Emphasis"/>
    <w:basedOn w:val="DefaultParagraphFont"/>
    <w:uiPriority w:val="21"/>
    <w:qFormat/>
    <w:rsid w:val="00FA5742"/>
    <w:rPr>
      <w:i/>
      <w:iCs/>
      <w:color w:val="0F4761" w:themeColor="accent1" w:themeShade="BF"/>
    </w:rPr>
  </w:style>
  <w:style w:type="paragraph" w:styleId="IntenseQuote">
    <w:name w:val="Intense Quote"/>
    <w:basedOn w:val="Normal"/>
    <w:next w:val="Normal"/>
    <w:link w:val="IntenseQuoteChar"/>
    <w:uiPriority w:val="30"/>
    <w:qFormat/>
    <w:rsid w:val="00FA57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742"/>
    <w:rPr>
      <w:i/>
      <w:iCs/>
      <w:color w:val="0F4761" w:themeColor="accent1" w:themeShade="BF"/>
    </w:rPr>
  </w:style>
  <w:style w:type="character" w:styleId="IntenseReference">
    <w:name w:val="Intense Reference"/>
    <w:basedOn w:val="DefaultParagraphFont"/>
    <w:uiPriority w:val="32"/>
    <w:qFormat/>
    <w:rsid w:val="00FA5742"/>
    <w:rPr>
      <w:b/>
      <w:bCs/>
      <w:smallCaps/>
      <w:color w:val="0F4761" w:themeColor="accent1" w:themeShade="BF"/>
      <w:spacing w:val="5"/>
    </w:rPr>
  </w:style>
  <w:style w:type="paragraph" w:customStyle="1" w:styleId="Default">
    <w:name w:val="Default"/>
    <w:rsid w:val="00FA5742"/>
    <w:pPr>
      <w:autoSpaceDE w:val="0"/>
      <w:autoSpaceDN w:val="0"/>
      <w:adjustRightInd w:val="0"/>
      <w:spacing w:after="0" w:line="240" w:lineRule="auto"/>
    </w:pPr>
    <w:rPr>
      <w:rFonts w:ascii="Times New Roman" w:hAnsi="Times New Roman" w:cs="Times New Roman"/>
      <w:color w:val="000000"/>
      <w:kern w:val="0"/>
    </w:rPr>
  </w:style>
  <w:style w:type="paragraph" w:styleId="Header">
    <w:name w:val="header"/>
    <w:basedOn w:val="Normal"/>
    <w:link w:val="HeaderChar"/>
    <w:uiPriority w:val="99"/>
    <w:unhideWhenUsed/>
    <w:rsid w:val="00FA5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742"/>
  </w:style>
  <w:style w:type="paragraph" w:styleId="Footer">
    <w:name w:val="footer"/>
    <w:basedOn w:val="Normal"/>
    <w:link w:val="FooterChar"/>
    <w:uiPriority w:val="99"/>
    <w:unhideWhenUsed/>
    <w:rsid w:val="00FA5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742"/>
  </w:style>
  <w:style w:type="table" w:styleId="TableGrid">
    <w:name w:val="Table Grid"/>
    <w:basedOn w:val="TableNormal"/>
    <w:uiPriority w:val="39"/>
    <w:rsid w:val="00782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6cbd86-035a-4b75-9c20-5c01cb7e0e38">
      <Terms xmlns="http://schemas.microsoft.com/office/infopath/2007/PartnerControls"/>
    </lcf76f155ced4ddcb4097134ff3c332f>
    <TaxCatchAll xmlns="1e12417d-f17e-4b8e-904e-645e8a0da9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29548EAEFA6D41AE39832F391BFDEB" ma:contentTypeVersion="19" ma:contentTypeDescription="Create a new document." ma:contentTypeScope="" ma:versionID="16482e27ed1b93840567c842a1638d51">
  <xsd:schema xmlns:xsd="http://www.w3.org/2001/XMLSchema" xmlns:xs="http://www.w3.org/2001/XMLSchema" xmlns:p="http://schemas.microsoft.com/office/2006/metadata/properties" xmlns:ns2="486cbd86-035a-4b75-9c20-5c01cb7e0e38" xmlns:ns3="1e12417d-f17e-4b8e-904e-645e8a0da91e" targetNamespace="http://schemas.microsoft.com/office/2006/metadata/properties" ma:root="true" ma:fieldsID="b65e3d030e9d4259982f977768f5d87f" ns2:_="" ns3:_="">
    <xsd:import namespace="486cbd86-035a-4b75-9c20-5c01cb7e0e38"/>
    <xsd:import namespace="1e12417d-f17e-4b8e-904e-645e8a0da9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cbd86-035a-4b75-9c20-5c01cb7e0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ba05f5-6980-4bfb-9fa5-33424fd529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2417d-f17e-4b8e-904e-645e8a0da9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3cce9c-0171-4807-8b6a-36984c362858}" ma:internalName="TaxCatchAll" ma:showField="CatchAllData" ma:web="1e12417d-f17e-4b8e-904e-645e8a0da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3033E-3BC3-48A4-8750-E95E800B5620}">
  <ds:schemaRefs>
    <ds:schemaRef ds:uri="http://schemas.microsoft.com/office/2006/metadata/properties"/>
    <ds:schemaRef ds:uri="http://schemas.microsoft.com/office/infopath/2007/PartnerControls"/>
    <ds:schemaRef ds:uri="486cbd86-035a-4b75-9c20-5c01cb7e0e38"/>
    <ds:schemaRef ds:uri="1e12417d-f17e-4b8e-904e-645e8a0da91e"/>
  </ds:schemaRefs>
</ds:datastoreItem>
</file>

<file path=customXml/itemProps2.xml><?xml version="1.0" encoding="utf-8"?>
<ds:datastoreItem xmlns:ds="http://schemas.openxmlformats.org/officeDocument/2006/customXml" ds:itemID="{319A39FE-036D-4D29-B8D5-741D8DEBB335}">
  <ds:schemaRefs>
    <ds:schemaRef ds:uri="http://schemas.microsoft.com/sharepoint/v3/contenttype/forms"/>
  </ds:schemaRefs>
</ds:datastoreItem>
</file>

<file path=customXml/itemProps3.xml><?xml version="1.0" encoding="utf-8"?>
<ds:datastoreItem xmlns:ds="http://schemas.openxmlformats.org/officeDocument/2006/customXml" ds:itemID="{1C2A715B-DC5D-427B-895C-A01A18FAF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cbd86-035a-4b75-9c20-5c01cb7e0e38"/>
    <ds:schemaRef ds:uri="1e12417d-f17e-4b8e-904e-645e8a0da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Miller</dc:creator>
  <cp:keywords/>
  <dc:description/>
  <cp:lastModifiedBy>Holly Miller</cp:lastModifiedBy>
  <cp:revision>3</cp:revision>
  <dcterms:created xsi:type="dcterms:W3CDTF">2025-03-26T16:52:00Z</dcterms:created>
  <dcterms:modified xsi:type="dcterms:W3CDTF">2025-03-26T17:46:00Z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0x010100FC29548EAEFA6D41AE39832F391BFDEB</vt:lpwstr>
  </property>
  <property fmtid="{D5CDD505-2E9C-101B-9397-08002B2CF9AE}" pid="3" name="MediaServiceImageTags">
    <vt:lpwstr/>
  </property>
</Properties>
</file>